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Основы товароведной деятельности в коммерции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38.03.06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Торговое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Коммерция и электронная торговля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0505B77" w:rsidR="00A77598" w:rsidRPr="00811A77" w:rsidRDefault="00811A77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1D7A4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D7A43">
              <w:rPr>
                <w:rFonts w:ascii="Times New Roman" w:hAnsi="Times New Roman" w:cs="Times New Roman"/>
                <w:sz w:val="20"/>
                <w:szCs w:val="20"/>
              </w:rPr>
              <w:t>д.б.н</w:t>
            </w:r>
            <w:proofErr w:type="spellEnd"/>
            <w:r w:rsidRPr="001D7A43">
              <w:rPr>
                <w:rFonts w:ascii="Times New Roman" w:hAnsi="Times New Roman" w:cs="Times New Roman"/>
                <w:sz w:val="20"/>
                <w:szCs w:val="20"/>
              </w:rPr>
              <w:t xml:space="preserve">, Алиева </w:t>
            </w:r>
            <w:proofErr w:type="spellStart"/>
            <w:r w:rsidRPr="001D7A43">
              <w:rPr>
                <w:rFonts w:ascii="Times New Roman" w:hAnsi="Times New Roman" w:cs="Times New Roman"/>
                <w:sz w:val="20"/>
                <w:szCs w:val="20"/>
              </w:rPr>
              <w:t>Айзанат</w:t>
            </w:r>
            <w:proofErr w:type="spellEnd"/>
            <w:r w:rsidRPr="001D7A4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D7A43">
              <w:rPr>
                <w:rFonts w:ascii="Times New Roman" w:hAnsi="Times New Roman" w:cs="Times New Roman"/>
                <w:sz w:val="20"/>
                <w:szCs w:val="20"/>
              </w:rPr>
              <w:t>Кадыровна</w:t>
            </w:r>
            <w:proofErr w:type="spellEnd"/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B8134AF" w:rsidR="004475DA" w:rsidRPr="00811A77" w:rsidRDefault="00811A77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69559AB2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D7A4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2732F167" w:rsidR="00D75436" w:rsidRDefault="00F37E3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D7A4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563CB4E2" w:rsidR="00D75436" w:rsidRDefault="00F37E3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D7A4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404D76C7" w:rsidR="00D75436" w:rsidRDefault="00F37E3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D7A43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07577D07" w:rsidR="00D75436" w:rsidRDefault="00F37E3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D7A43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14D49588" w:rsidR="00D75436" w:rsidRDefault="00F37E3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D7A43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55C1C008" w:rsidR="00D75436" w:rsidRDefault="00F37E3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D7A43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28BCE117" w:rsidR="00D75436" w:rsidRDefault="00F37E3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D7A43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259DF846" w:rsidR="00D75436" w:rsidRDefault="00F37E3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D7A43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1748A206" w:rsidR="00D75436" w:rsidRDefault="00F37E3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D7A43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383193EE" w:rsidR="00D75436" w:rsidRDefault="00F37E3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D7A43">
              <w:rPr>
                <w:noProof/>
                <w:webHidden/>
              </w:rPr>
              <w:t>14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13A44795" w:rsidR="00D75436" w:rsidRDefault="00F37E3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D7A43">
              <w:rPr>
                <w:noProof/>
                <w:webHidden/>
              </w:rPr>
              <w:t>16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55C1A7D4" w:rsidR="00D75436" w:rsidRDefault="00F37E3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D7A43">
              <w:rPr>
                <w:noProof/>
                <w:webHidden/>
              </w:rPr>
              <w:t>16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7F1A34A4" w:rsidR="00D75436" w:rsidRDefault="00F37E3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D7A43">
              <w:rPr>
                <w:noProof/>
                <w:webHidden/>
              </w:rPr>
              <w:t>16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7D54BD06" w:rsidR="00D75436" w:rsidRDefault="00F37E3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D7A43">
              <w:rPr>
                <w:noProof/>
                <w:webHidden/>
              </w:rPr>
              <w:t>16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77102EEF" w:rsidR="00D75436" w:rsidRDefault="00F37E3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D7A43">
              <w:rPr>
                <w:noProof/>
                <w:webHidden/>
              </w:rPr>
              <w:t>16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76DF32E0" w:rsidR="00D75436" w:rsidRDefault="00F37E3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D7A43">
              <w:rPr>
                <w:noProof/>
                <w:webHidden/>
              </w:rPr>
              <w:t>16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4EC79994" w:rsidR="00D75436" w:rsidRDefault="00F37E3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D7A43">
              <w:rPr>
                <w:noProof/>
                <w:webHidden/>
              </w:rPr>
              <w:t>16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341B9860" w:rsidR="00751095" w:rsidRDefault="00751095" w:rsidP="001D7A43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022081AE" w14:textId="77777777" w:rsidR="001D7A43" w:rsidRPr="001D7A43" w:rsidRDefault="001D7A43" w:rsidP="001D7A43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Дать представление о товароведческой деятельности в коммерции, роли и места товароведческих знаний в коммерческой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Основы товароведной деятельности в коммерции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85"/>
        <w:gridCol w:w="1960"/>
        <w:gridCol w:w="5465"/>
      </w:tblGrid>
      <w:tr w:rsidR="00751095" w:rsidRPr="007E672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E672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E672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E672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06FA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1D7A4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i/>
              </w:rPr>
            </w:pPr>
            <w:r w:rsidRPr="001D7A43">
              <w:rPr>
                <w:rFonts w:ascii="Times New Roman" w:hAnsi="Times New Roman" w:cs="Times New Roman"/>
                <w:i/>
              </w:rPr>
              <w:t>ОПК-2 - Способен осуществлять сбор, обработку и анализ данных, необходимых для решения оперативных и тактических задач в сфере профессиональной деятельности;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7E672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i/>
                <w:lang w:bidi="ru-RU"/>
              </w:rPr>
            </w:pPr>
            <w:r w:rsidRPr="001D7A43">
              <w:rPr>
                <w:rFonts w:ascii="Times New Roman" w:hAnsi="Times New Roman" w:cs="Times New Roman"/>
                <w:i/>
                <w:lang w:bidi="ru-RU"/>
              </w:rPr>
              <w:t>ОПК-2.1 - Осваивает статистические методы формирования данных и применяет направления и методы анализа информации для решения конкретных задач аналитической и организационно-управленческой деятельности в профессиональной сфере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1D7A4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</w:rPr>
            </w:pPr>
            <w:r w:rsidRPr="007E6725">
              <w:rPr>
                <w:rFonts w:ascii="Times New Roman" w:hAnsi="Times New Roman" w:cs="Times New Roman"/>
                <w:i/>
              </w:rPr>
              <w:t>Знать</w:t>
            </w:r>
            <w:r w:rsidRPr="001D7A43">
              <w:rPr>
                <w:rFonts w:ascii="Times New Roman" w:hAnsi="Times New Roman" w:cs="Times New Roman"/>
                <w:i/>
              </w:rPr>
              <w:t xml:space="preserve">: </w:t>
            </w:r>
            <w:r w:rsidR="00316402" w:rsidRPr="001D7A43">
              <w:rPr>
                <w:rFonts w:ascii="Times New Roman" w:hAnsi="Times New Roman" w:cs="Times New Roman"/>
                <w:i/>
              </w:rPr>
              <w:t>статистические методы формирования данных и анализа информации для решения конкретных задач аналитической и организационно-управленческой деятельности в профессиональной сфере</w:t>
            </w:r>
            <w:r w:rsidRPr="001D7A43">
              <w:rPr>
                <w:rFonts w:ascii="Times New Roman" w:hAnsi="Times New Roman" w:cs="Times New Roman"/>
                <w:i/>
              </w:rPr>
              <w:t xml:space="preserve"> </w:t>
            </w:r>
          </w:p>
          <w:p w14:paraId="1D618C66" w14:textId="00124F5A" w:rsidR="00751095" w:rsidRPr="001D7A4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</w:rPr>
            </w:pPr>
            <w:r w:rsidRPr="007E6725">
              <w:rPr>
                <w:rFonts w:ascii="Times New Roman" w:hAnsi="Times New Roman" w:cs="Times New Roman"/>
                <w:i/>
              </w:rPr>
              <w:t>Уметь</w:t>
            </w:r>
            <w:r w:rsidRPr="001D7A43">
              <w:rPr>
                <w:rFonts w:ascii="Times New Roman" w:hAnsi="Times New Roman" w:cs="Times New Roman"/>
                <w:i/>
              </w:rPr>
              <w:t xml:space="preserve">: </w:t>
            </w:r>
            <w:r w:rsidR="00FD518F" w:rsidRPr="001D7A43">
              <w:rPr>
                <w:rFonts w:ascii="Times New Roman" w:hAnsi="Times New Roman" w:cs="Times New Roman"/>
                <w:i/>
              </w:rPr>
              <w:t>осуществлять сбор, обработку и анализ данных, необходимых для решения оперативных и тактических задач в сфере профессиональной деятельности и применять направления и методы анализа информации для решения конкретных задач аналитической и организационно-управленческой деятельности в профессиональной сфере</w:t>
            </w:r>
            <w:r w:rsidRPr="001D7A43">
              <w:rPr>
                <w:rFonts w:ascii="Times New Roman" w:hAnsi="Times New Roman" w:cs="Times New Roman"/>
                <w:i/>
              </w:rPr>
              <w:t xml:space="preserve">. </w:t>
            </w:r>
          </w:p>
          <w:p w14:paraId="253C4FDD" w14:textId="597ACE7D" w:rsidR="00751095" w:rsidRPr="001D7A4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</w:rPr>
              <w:t>Владеть</w:t>
            </w:r>
            <w:r w:rsidRPr="001D7A43">
              <w:rPr>
                <w:rFonts w:ascii="Times New Roman" w:hAnsi="Times New Roman" w:cs="Times New Roman"/>
                <w:i/>
              </w:rPr>
              <w:t xml:space="preserve">: </w:t>
            </w:r>
            <w:r w:rsidR="00FD518F" w:rsidRPr="001D7A43">
              <w:rPr>
                <w:rFonts w:ascii="Times New Roman" w:hAnsi="Times New Roman" w:cs="Times New Roman"/>
                <w:i/>
              </w:rPr>
              <w:t>методами формирования данных и анализа информации для решения конкретных задач аналитической и организационно-управленческой деятельности в профессиональной сфере</w:t>
            </w:r>
            <w:r w:rsidRPr="001D7A43">
              <w:rPr>
                <w:rFonts w:ascii="Times New Roman" w:hAnsi="Times New Roman" w:cs="Times New Roman"/>
                <w:i/>
              </w:rPr>
              <w:t>.</w:t>
            </w:r>
          </w:p>
        </w:tc>
      </w:tr>
      <w:tr w:rsidR="00751095" w:rsidRPr="00606FAA" w14:paraId="2B06C57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6A6230" w14:textId="77777777" w:rsidR="00751095" w:rsidRPr="001D7A4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i/>
              </w:rPr>
            </w:pPr>
            <w:r w:rsidRPr="001D7A43">
              <w:rPr>
                <w:rFonts w:ascii="Times New Roman" w:hAnsi="Times New Roman" w:cs="Times New Roman"/>
                <w:i/>
              </w:rPr>
              <w:t>ПК-1 - Способен осуществлять сбор, обработку и анализ информации, необходимой для осуществления торгово-технологических процессов, а также для разработки и реализации проектов в профессиональной деятельности (в т.ч. коммерческой, товароведной, маркетинговой, рекламной и (или) логистической)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459085" w14:textId="77777777" w:rsidR="00751095" w:rsidRPr="007E672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i/>
                <w:lang w:bidi="ru-RU"/>
              </w:rPr>
            </w:pPr>
            <w:r w:rsidRPr="001D7A43">
              <w:rPr>
                <w:rFonts w:ascii="Times New Roman" w:hAnsi="Times New Roman" w:cs="Times New Roman"/>
                <w:i/>
                <w:lang w:bidi="ru-RU"/>
              </w:rPr>
              <w:t>ПК-1.1 - Применяет нормативно-правовую, аналитическую и техническую документацию для решения задач профессиональной деятельности по управлению ассортиментом товаров с учетом требований к диапазону цен, качеству и безопасности этих товаров, экологии, технологий производства, моды, тенденций спроса и достижения целевых показателей деятельности в профессиональной сфере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C62A4A" w14:textId="77777777" w:rsidR="00751095" w:rsidRPr="001D7A4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</w:rPr>
            </w:pPr>
            <w:r w:rsidRPr="007E6725">
              <w:rPr>
                <w:rFonts w:ascii="Times New Roman" w:hAnsi="Times New Roman" w:cs="Times New Roman"/>
                <w:i/>
              </w:rPr>
              <w:t>Знать</w:t>
            </w:r>
            <w:r w:rsidRPr="001D7A43">
              <w:rPr>
                <w:rFonts w:ascii="Times New Roman" w:hAnsi="Times New Roman" w:cs="Times New Roman"/>
                <w:i/>
              </w:rPr>
              <w:t xml:space="preserve">: </w:t>
            </w:r>
            <w:r w:rsidR="00316402" w:rsidRPr="001D7A43">
              <w:rPr>
                <w:rFonts w:ascii="Times New Roman" w:hAnsi="Times New Roman" w:cs="Times New Roman"/>
                <w:i/>
              </w:rPr>
              <w:t>способы  сбора, обработки и анализа информации, необходимой для осуществления торгово-технологических процессов, а также для разработки и реализации проектов в профессиональной деятельности (в т.ч. коммерческой, товароведной, маркетинговой, рекламной)</w:t>
            </w:r>
            <w:r w:rsidRPr="001D7A43">
              <w:rPr>
                <w:rFonts w:ascii="Times New Roman" w:hAnsi="Times New Roman" w:cs="Times New Roman"/>
                <w:i/>
              </w:rPr>
              <w:t xml:space="preserve"> </w:t>
            </w:r>
          </w:p>
          <w:p w14:paraId="3C5128E8" w14:textId="77777777" w:rsidR="00751095" w:rsidRPr="001D7A4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</w:rPr>
            </w:pPr>
            <w:r w:rsidRPr="007E6725">
              <w:rPr>
                <w:rFonts w:ascii="Times New Roman" w:hAnsi="Times New Roman" w:cs="Times New Roman"/>
                <w:i/>
              </w:rPr>
              <w:t>Уметь</w:t>
            </w:r>
            <w:r w:rsidRPr="001D7A43">
              <w:rPr>
                <w:rFonts w:ascii="Times New Roman" w:hAnsi="Times New Roman" w:cs="Times New Roman"/>
                <w:i/>
              </w:rPr>
              <w:t xml:space="preserve">: </w:t>
            </w:r>
            <w:r w:rsidR="00FD518F" w:rsidRPr="001D7A43">
              <w:rPr>
                <w:rFonts w:ascii="Times New Roman" w:hAnsi="Times New Roman" w:cs="Times New Roman"/>
                <w:i/>
              </w:rPr>
              <w:t>осуществлять сбор, обработку и анализ информации, необходимой для осуществления торгово-технологических процессов, а также для разработки и реализации проектов в профессиональной деятельности (в т.ч. коммерческой, товароведной, маркетинговой, рекламной) и применять нормативно-правовую, аналитическую и техническую документацию для решения задач профессиональной деятельности по управлению ассортиментом товаров с учетом требований к диапазону цен, качеству и безопасности этих товаров, экологии, технологий производств</w:t>
            </w:r>
            <w:r w:rsidRPr="001D7A43">
              <w:rPr>
                <w:rFonts w:ascii="Times New Roman" w:hAnsi="Times New Roman" w:cs="Times New Roman"/>
                <w:i/>
              </w:rPr>
              <w:t xml:space="preserve">. </w:t>
            </w:r>
          </w:p>
          <w:p w14:paraId="109B25D3" w14:textId="77777777" w:rsidR="00751095" w:rsidRPr="001D7A4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</w:rPr>
              <w:t>Владеть</w:t>
            </w:r>
            <w:r w:rsidRPr="001D7A43">
              <w:rPr>
                <w:rFonts w:ascii="Times New Roman" w:hAnsi="Times New Roman" w:cs="Times New Roman"/>
                <w:i/>
              </w:rPr>
              <w:t xml:space="preserve">: </w:t>
            </w:r>
            <w:r w:rsidR="00FD518F" w:rsidRPr="001D7A43">
              <w:rPr>
                <w:rFonts w:ascii="Times New Roman" w:hAnsi="Times New Roman" w:cs="Times New Roman"/>
                <w:i/>
              </w:rPr>
              <w:t>применять нормативно-правовую, аналитическую и техническую документацию для решения задач профессиональной деятельности по управлению ассортиментом товаров с учетом требований к диапазону цен, качеству и безопасности этих товаров, экологии, технологий производства</w:t>
            </w:r>
            <w:r w:rsidRPr="001D7A43">
              <w:rPr>
                <w:rFonts w:ascii="Times New Roman" w:hAnsi="Times New Roman" w:cs="Times New Roman"/>
                <w:i/>
              </w:rPr>
              <w:t>.</w:t>
            </w:r>
          </w:p>
        </w:tc>
      </w:tr>
    </w:tbl>
    <w:p w14:paraId="010B1EC2" w14:textId="77777777" w:rsidR="00E1429F" w:rsidRPr="001D7A43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7304934D" w14:textId="77777777" w:rsidR="001D7A43" w:rsidRPr="001D7A43" w:rsidRDefault="001D7A43" w:rsidP="001D7A43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Введение.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понятия в области товароведения: товар, потребительная стоимость, полезность, потребительские свойства, качество, ассортимент, сохраняемость. Товароведная деятельность как составная часть коммерческой деятельности. Федеральный закон от 28 декабря 2009 г. N 381-ФЗ "Об основах государственного регулирования торговой деятельности в Российской Федерации", ГОСТ Р 51303-2013- Торговля. Термины и определения. ГОСТ Р 51305-2009 -Услуги торговли. Требования к персоналу. Межпредметные связи с другими учебными дисциплинами. Структура учебной дисциплины.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81B4EB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DD1B6A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Объекты и субъекты товароведной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158F16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Объекты товароведной деятельности. Товар как объект товароведной деятельности. Основополагающие характеристики товара. Функции товара.</w:t>
            </w:r>
            <w:r w:rsidRPr="00352B6F">
              <w:rPr>
                <w:lang w:bidi="ru-RU"/>
              </w:rPr>
              <w:br/>
              <w:t>Субъекты товароведной деятельности. Основные направления товароведной деятельности: технологическое; организационно-управленческое; экспертное; маркетинговое. Требования к товароведу (менеджеру по качеству товаров). ГОСТ Р 51305-2009 -Услуги торговли. Требования к персоналу. Тарифно-квалификационные характеристики (требования) по общеотраслевым должностям служащих, Квалификационный справочник должностей руководителей, специалистов и других служащих, утвержденные постановлением Минтруда России. Профстандарты.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C31898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375F81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FBAF0A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1AF2B4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026BAE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AA827F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Техническое регулирование и стандартизация. Технические регламенты и стандарты на товары.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012D66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Правовое регулирование отношений в области установления, применения и исполнения обязательных требований и требований на добровольной  основе к продукции, процессам производства, эксплуатации, потребления, транспортирования, хранения, реализации и утилизации на основе Федерального закона «О техническом регулировании». Определение обязательных требований, отражённых в технических регламентах, к объектам технического регулирования. Требования технических регламентов в области безопасности продукции, процессов и услуг и единства измерений. Роль технических регламентов и стандартов в предупреждении фальсификации и контрафакции  товаров.</w:t>
            </w:r>
            <w:r w:rsidRPr="00352B6F">
              <w:rPr>
                <w:lang w:bidi="ru-RU"/>
              </w:rPr>
              <w:br/>
              <w:t>Технические регламенты и стандарты на товары как средства информационного обеспечения товароведной деятельности в коммерции.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DB7D79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0D712E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5FCE73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23FAEE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32DF0A0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8DCEC9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Химический состав и свойства товаров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E6DFB7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Классификация методов. Теоретические,  эмпирические (измерительные) и практические методы, их виды. Технологические методы хранения. Теоретические методы: анализ, синтез, обобщение и систематизация, построение гипотез, научное обоснование фактов. Эмпирические (измерительные) методы: физические, физико-химические, химические, биологические. Практические методы: оценки качества, хранения, транспортирования, товарной обработки.</w:t>
            </w:r>
            <w:r w:rsidRPr="00352B6F">
              <w:rPr>
                <w:lang w:bidi="ru-RU"/>
              </w:rPr>
              <w:br/>
              <w:t>Классификация как метод информационного обеспечения товароведной деятельности в коммерции. Задачи, цели  и значение систематизации товаров на современном этапе. Классификация товаров, понятие, общие принципы и правила классификации. Классификационные группировки товаров и их признаки. Классификаторы, их структура. ОКП, ОКПО, ТН ВЭД, ОКУН, ОКПДТР.</w:t>
            </w:r>
            <w:r w:rsidRPr="00352B6F">
              <w:rPr>
                <w:lang w:bidi="ru-RU"/>
              </w:rPr>
              <w:br/>
              <w:t>Классификаторы как средства информационного обеспечения товароведной деятельности в коммерции</w:t>
            </w:r>
            <w:r w:rsidRPr="00352B6F">
              <w:rPr>
                <w:lang w:bidi="ru-RU"/>
              </w:rPr>
              <w:br/>
              <w:t>Товароведная классификация товаров: роды, классы, подклассы, группы, подгруппы, виды и разновидности.</w:t>
            </w:r>
            <w:r w:rsidRPr="00352B6F">
              <w:rPr>
                <w:lang w:bidi="ru-RU"/>
              </w:rPr>
              <w:br/>
              <w:t>Общая классификация продовольственных товаров: признаки классификации, подклассы и группы однородных товаров, их краткая характеристика.</w:t>
            </w:r>
            <w:r w:rsidRPr="00352B6F">
              <w:rPr>
                <w:lang w:bidi="ru-RU"/>
              </w:rPr>
              <w:br/>
              <w:t>Общая классификация непродовольственных товаров: признаки классификации, подклассы и группы однородных товаров, их краткая характеристика.</w:t>
            </w:r>
            <w:r w:rsidRPr="00352B6F">
              <w:rPr>
                <w:lang w:bidi="ru-RU"/>
              </w:rPr>
              <w:br/>
              <w:t>Кодирование товаров. Цели кодирования. Код: понятие.  Коды как средства информационного обеспечения товароведной деятельности в коммерции. Правила кодирования. Структура кода. Алфавит кода. Методы кодирования товаров.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C5488B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20E1D8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28F119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5A3AAD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1ACDD17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18F7C7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Ассортимент товаров.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8A5B7B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Ассортимент: понятие, классификация по разным признакам. Свойства и показатели ассортимента, их характеристика.</w:t>
            </w:r>
            <w:r w:rsidRPr="00352B6F">
              <w:rPr>
                <w:lang w:bidi="ru-RU"/>
              </w:rPr>
              <w:br/>
              <w:t>Управление ассортиментом: понятие, основные этапы (определение ассортиментной политики, формирование ассортимента). Основные направления формирования ассортимента. Факторы формирования ассортимента. Нормативно – техническая информационная база ассортимента (стандарты, прайс-листы, каталоги и др.).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886D2C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752206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4B2A52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477964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229A23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4EA166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Оценка качества товаров. Потребительские свойства и показатели качества.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36B3D0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Качество товаров: понятия, свойства и показатели, классификация свойств, показателей качества и их значений.</w:t>
            </w:r>
            <w:r w:rsidRPr="00352B6F">
              <w:rPr>
                <w:lang w:bidi="ru-RU"/>
              </w:rPr>
              <w:br/>
              <w:t>Номенклатура потребительских свойств качества товаров: понятие, классификация на группы и подгруппы, их краткая характеристика.  Безопасность товаров: понятие, виды безопасности.</w:t>
            </w:r>
            <w:r w:rsidRPr="00352B6F">
              <w:rPr>
                <w:lang w:bidi="ru-RU"/>
              </w:rPr>
              <w:br/>
              <w:t>Факторы, влияющие на формирование качества товаров.</w:t>
            </w:r>
            <w:r w:rsidRPr="00352B6F">
              <w:rPr>
                <w:lang w:bidi="ru-RU"/>
              </w:rPr>
              <w:br/>
              <w:t>Взаимосвязь потребительских свойств и качества.</w:t>
            </w:r>
            <w:r w:rsidRPr="00352B6F">
              <w:rPr>
                <w:lang w:bidi="ru-RU"/>
              </w:rPr>
              <w:br/>
              <w:t>Контроль качества товаров: понятие, цели, задачи. Виды контроля качества. Количественные характеристики товаров. Понятие «партия продукции». Требования, предъявляемые к выборке (пробе). Правила и методы отбора проб. Сплошной и выборочный контроль: понятие, условия применения.</w:t>
            </w:r>
            <w:r w:rsidRPr="00352B6F">
              <w:rPr>
                <w:lang w:bidi="ru-RU"/>
              </w:rPr>
              <w:br/>
              <w:t>Стандарты методов отбора проб и образцов как средства информационного обеспечения товароведной деятельности в коммерции Статистические методы контроля качества: контроль качества по количественному и качественному признакам. Уровни контроля. Жесткость контроля. Риск поставщика и риск потребителя.</w:t>
            </w:r>
            <w:r w:rsidRPr="00352B6F">
              <w:rPr>
                <w:lang w:bidi="ru-RU"/>
              </w:rPr>
              <w:br/>
              <w:t>Уровень качества: понятие, цели, задачи, значение. Порядок оценки уровня качества. Методы оценки уровня качества: дифференциальный, комплексный, смешанный.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410D87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54CF31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415C8F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2CB73E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60DB1CF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241984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Обеспечение товароведных характеристик товаров.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97CF79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Обеспечение товароведных характеристик товаров: понятие. Технологический жизненный цикл товаров: стадии и этапы, их характеристика. Предтовариая стадия. Запросы потребителей: ожидаемые и реальные. Производство товаров. Окончательный контроль качества и количества. Товарная стадия. Формирование товарных партий. Транспортирование и хранение. Товарная обработка. Сортировка товаров по качеству. Калибровка. Мойка. Фасовка. Упаковывание. Реализация. Послереализационная стадия. Послепродажное обслуживание: доставка товаров, монтаж (сборк), наладка и техническое обслуживание сложных технических товаров, гарантийный ремонт, замена (приемка) некачественных товаров. Потребление (эксплуатация), виды потребления товаров.</w:t>
            </w:r>
            <w:r w:rsidRPr="00352B6F">
              <w:rPr>
                <w:lang w:bidi="ru-RU"/>
              </w:rPr>
              <w:br/>
              <w:t>Формирующие и сохраняющие факторы. Объективные и субъективные. формирующие факторы. Сохраняющие факторы: упаковка, транспортирование, хранение товаров.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A338DD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6D4274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3F28F0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B66C68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092EF95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0F2BCD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Количественная характеристика товаров.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B437C2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Количественные градации: единичные экземпляры товаров, товарные партии, комплексные упаковочные единицы, комплекты товаров. Общие и специфичные количественные характеристики товара. Контроль качества и количества товарных партий. Идентификация и прослеживаемость товаров. Средства идентификации. Код идентификации, код проверки, технические средства проверки кода проверки, технические средства формирования кода проверки и как средства информационного обеспечения товароведной деятельности в коммерции. Участники оборота товаров, подлежащих обязательной маркировке средствами идентификации. Контроль качества и количества товарных партий.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6FE4A7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47BABD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77B630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39368F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FE9B7D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A20531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Методы товароведения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521C84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Классификация химических веществ товаров. Химический состав продовольственных товаров. Неорганические вещества: вода и минеральные вещества. Содержание в товарах. Влияние воды на качество и сохраняемость. Зольность как показатель качества отдельных групп и видов товаров. Органические вещества: углеводы, липиды, белки, небелковые азотсодержащие вещества, витамины, ферменты, органические кислоты, фенольные соединения. Содержание в товарах Их влияние на качество и сохраняемость продовольственных товаров. Справочники химического состава пищевых продуктов как средства информационного обеспечения товароведной деятельности в коммерции. Особенности химического состава непродовольственных товаров. Влияние химического состава на потребительские свойства непродовольственных товаров. Физические и химические свойства товаров. Связь химического состава и физических свойств товара.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C0CCA2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1B3C79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8FC664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5EDD3F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1AFA8A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43DCE4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Товарные потери.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21E5AE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Товарные потери: понятие. Классификация. Количественные (нормируемые) потери. Естественная убыль. Причины возникновения естественной убыли. Качественные (актируемые) потери: понятие. Причины возникновения качественных потерь: микробиологические, биологические, биохимические, химические, физические и физико-химические процессы.</w:t>
            </w:r>
            <w:r w:rsidRPr="00352B6F">
              <w:rPr>
                <w:lang w:bidi="ru-RU"/>
              </w:rPr>
              <w:br/>
              <w:t>Порядок списания количественных и качественных потерь. Меры по предупреждению и снижению потерь.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190ECE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FDC8C1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AF64C9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5E4B2E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6B4C7B6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AE6B22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Средства товарной информации.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F4CD8E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Информация о товаре: понятие, задачи, требования. Правовое регулирование содержания информации для потребителей. Информация о товаре. Информация о предприятии торговли. Содержание, требования, места расположения. Методы и средства получения, хранения, переработки информации   в товароведной деятельности</w:t>
            </w:r>
            <w:r w:rsidRPr="00352B6F">
              <w:rPr>
                <w:lang w:bidi="ru-RU"/>
              </w:rPr>
              <w:br/>
              <w:t>Виды информации: маркировка, нормативные и технические документы, реклама, каталоги, проспекты, буклеты и др. Носители информации о товарах. Маркировка товаров: понятие, виды, содержание. Информация о продовольственных и непродовольственных товарах. Товары, маркированные средствами идентификации. Товары, подлежащие обязательной маркировке средствами идентификации.</w:t>
            </w:r>
            <w:r w:rsidRPr="00352B6F">
              <w:rPr>
                <w:lang w:bidi="ru-RU"/>
              </w:rPr>
              <w:br/>
              <w:t>Информационные знаки: виды, назначение. Товарные знаки. Национальные и транснациональные знаки, знаки качества. Манипуляционные, предупредительные и эксплуатационные знаки. Экологические знаки.</w:t>
            </w:r>
            <w:r w:rsidRPr="00352B6F">
              <w:rPr>
                <w:lang w:bidi="ru-RU"/>
              </w:rPr>
              <w:br/>
              <w:t>Штриховой код: назначение, структура, виды. Идентификация товаров с помощью штрихового кодирования. Алгоритм расчета контрольного числа штрихового кода. Автоматизированная технология товародвижения на основе штрихового кодирования. QR-коды и RFId-коды.</w:t>
            </w:r>
            <w:r w:rsidRPr="00352B6F">
              <w:rPr>
                <w:lang w:bidi="ru-RU"/>
              </w:rPr>
              <w:br/>
              <w:t>Работа с компьютером как со средством управления информацией в товароведной деятельности в коммерции.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2292CB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0A567C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48B54C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041119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9"/>
        <w:gridCol w:w="379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1D7A4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D7A43">
              <w:rPr>
                <w:rFonts w:ascii="Times New Roman" w:hAnsi="Times New Roman" w:cs="Times New Roman"/>
                <w:sz w:val="24"/>
                <w:szCs w:val="24"/>
              </w:rPr>
              <w:t xml:space="preserve">Мирзоев А.М. Теоретические основы товароведения : учебное пособие / </w:t>
            </w:r>
            <w:proofErr w:type="spellStart"/>
            <w:r w:rsidRPr="001D7A43">
              <w:rPr>
                <w:rFonts w:ascii="Times New Roman" w:hAnsi="Times New Roman" w:cs="Times New Roman"/>
                <w:sz w:val="24"/>
                <w:szCs w:val="24"/>
              </w:rPr>
              <w:t>А.М.Мирзоев</w:t>
            </w:r>
            <w:proofErr w:type="spellEnd"/>
            <w:r w:rsidRPr="001D7A43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1D7A43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1D7A43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1D7A43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1D7A43">
              <w:rPr>
                <w:rFonts w:ascii="Times New Roman" w:hAnsi="Times New Roman" w:cs="Times New Roman"/>
                <w:sz w:val="24"/>
                <w:szCs w:val="24"/>
              </w:rPr>
              <w:t>. гос. экон. ун-т, Каф. торгового дела и товароведения</w:t>
            </w:r>
            <w:proofErr w:type="gramStart"/>
            <w:r w:rsidRPr="001D7A43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1D7A43">
              <w:rPr>
                <w:rFonts w:ascii="Times New Roman" w:hAnsi="Times New Roman" w:cs="Times New Roman"/>
                <w:sz w:val="24"/>
                <w:szCs w:val="24"/>
              </w:rPr>
              <w:t xml:space="preserve">— Санкт-Петербург : Изд-во СПбГЭУ, 2018 .— 117 с. — Сведения доступны также по Интернету: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opac</w:t>
            </w:r>
            <w:proofErr w:type="spellEnd"/>
            <w:r w:rsidRPr="001D7A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unecon</w:t>
            </w:r>
            <w:proofErr w:type="spellEnd"/>
            <w:r w:rsidRPr="001D7A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F37E3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http://opac.unecon.ru/elibrary ... B4%D0%B5%D0%BD%D0%B8%D1%8F.pdf</w:t>
              </w:r>
            </w:hyperlink>
          </w:p>
        </w:tc>
      </w:tr>
      <w:tr w:rsidR="00262CF0" w:rsidRPr="00811A77" w14:paraId="443B4A3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02755C4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1D7A43">
              <w:rPr>
                <w:rFonts w:ascii="Times New Roman" w:hAnsi="Times New Roman" w:cs="Times New Roman"/>
                <w:sz w:val="24"/>
                <w:szCs w:val="24"/>
              </w:rPr>
              <w:t>Николаева М.А. Теоретические основы товароведения</w:t>
            </w:r>
            <w:proofErr w:type="gramStart"/>
            <w:r w:rsidRPr="001D7A4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D7A43">
              <w:rPr>
                <w:rFonts w:ascii="Times New Roman" w:hAnsi="Times New Roman" w:cs="Times New Roman"/>
                <w:sz w:val="24"/>
                <w:szCs w:val="24"/>
              </w:rPr>
              <w:t xml:space="preserve"> Учебник</w:t>
            </w:r>
            <w:proofErr w:type="gramStart"/>
            <w:r w:rsidRPr="001D7A43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1D7A43">
              <w:rPr>
                <w:rFonts w:ascii="Times New Roman" w:hAnsi="Times New Roman" w:cs="Times New Roman"/>
                <w:sz w:val="24"/>
                <w:szCs w:val="24"/>
              </w:rPr>
              <w:t xml:space="preserve">— Москва ; Москва : ООО "Юридическое издательство Норма" : ООО "Научно-издательский центр ИНФРА-М", 2015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448 с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0122C53" w14:textId="77777777" w:rsidR="00262CF0" w:rsidRPr="007E6725" w:rsidRDefault="00F37E3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1D7A43">
                <w:rPr>
                  <w:color w:val="00008B"/>
                  <w:u w:val="single"/>
                  <w:lang w:val="en-US"/>
                </w:rPr>
                <w:t>https://znanium.com/read?id=290505</w:t>
              </w:r>
            </w:hyperlink>
          </w:p>
        </w:tc>
      </w:tr>
      <w:tr w:rsidR="00262CF0" w:rsidRPr="007E6725" w14:paraId="4B0F94E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99EBB4" w14:textId="77777777" w:rsidR="00262CF0" w:rsidRPr="001D7A4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D7A43">
              <w:rPr>
                <w:rFonts w:ascii="Times New Roman" w:hAnsi="Times New Roman" w:cs="Times New Roman"/>
                <w:sz w:val="24"/>
                <w:szCs w:val="24"/>
              </w:rPr>
              <w:t>Райкова, Е. Ю. Теоретические основы товароведения и экспертизы</w:t>
            </w:r>
            <w:proofErr w:type="gramStart"/>
            <w:r w:rsidRPr="001D7A4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D7A4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бакалавров / Е. Ю. Райкова. - 3-е изд., стер. - Москва</w:t>
            </w:r>
            <w:proofErr w:type="gramStart"/>
            <w:r w:rsidRPr="001D7A4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D7A43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Издательско-торговая корпорация «Дашков и</w:t>
            </w:r>
            <w:proofErr w:type="gramStart"/>
            <w:r w:rsidRPr="001D7A43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proofErr w:type="gramEnd"/>
            <w:r w:rsidRPr="001D7A43">
              <w:rPr>
                <w:rFonts w:ascii="Times New Roman" w:hAnsi="Times New Roman" w:cs="Times New Roman"/>
                <w:sz w:val="24"/>
                <w:szCs w:val="24"/>
              </w:rPr>
              <w:t>°», 2020. - 412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8F4312D" w14:textId="77777777" w:rsidR="00262CF0" w:rsidRPr="001D7A43" w:rsidRDefault="00F37E3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https://znanium.com/read?id=358586</w:t>
              </w:r>
            </w:hyperlink>
          </w:p>
        </w:tc>
      </w:tr>
      <w:tr w:rsidR="00262CF0" w:rsidRPr="007E6725" w14:paraId="2FFB46B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FD0C1BB" w14:textId="77777777" w:rsidR="00262CF0" w:rsidRPr="001D7A4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D7A43">
              <w:rPr>
                <w:rFonts w:ascii="Times New Roman" w:hAnsi="Times New Roman" w:cs="Times New Roman"/>
                <w:sz w:val="24"/>
                <w:szCs w:val="24"/>
              </w:rPr>
              <w:t xml:space="preserve">Дмитриченко М.И. Идентификация и выявление фальсификации продовольственных товаров : учебное пособие / </w:t>
            </w:r>
            <w:proofErr w:type="spellStart"/>
            <w:r w:rsidRPr="001D7A43">
              <w:rPr>
                <w:rFonts w:ascii="Times New Roman" w:hAnsi="Times New Roman" w:cs="Times New Roman"/>
                <w:sz w:val="24"/>
                <w:szCs w:val="24"/>
              </w:rPr>
              <w:t>М.И.Дмитриченко</w:t>
            </w:r>
            <w:proofErr w:type="spellEnd"/>
            <w:r w:rsidRPr="001D7A4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D7A43">
              <w:rPr>
                <w:rFonts w:ascii="Times New Roman" w:hAnsi="Times New Roman" w:cs="Times New Roman"/>
                <w:sz w:val="24"/>
                <w:szCs w:val="24"/>
              </w:rPr>
              <w:t>А.М.Мирзоев</w:t>
            </w:r>
            <w:proofErr w:type="spellEnd"/>
            <w:r w:rsidRPr="001D7A43">
              <w:rPr>
                <w:rFonts w:ascii="Times New Roman" w:hAnsi="Times New Roman" w:cs="Times New Roman"/>
                <w:sz w:val="24"/>
                <w:szCs w:val="24"/>
              </w:rPr>
              <w:t xml:space="preserve"> ; Министерство образования и науки Российской Федерации, Санкт-Петербургский гос. экономический ун-т, Кафедра торгового дела и товароведения .— Санкт-Петербург : Изд-во СПбГЭУ, 2016 .— 147 с. : табл. — Сведения доступны также по Интернету: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opac</w:t>
            </w:r>
            <w:proofErr w:type="spellEnd"/>
            <w:r w:rsidRPr="001D7A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unecon</w:t>
            </w:r>
            <w:proofErr w:type="spellEnd"/>
            <w:r w:rsidRPr="001D7A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1D7A43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6A4EBE9" w14:textId="77777777" w:rsidR="00262CF0" w:rsidRPr="007E6725" w:rsidRDefault="00F37E3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http://opac.unecon.ru/elibrary ... BB%D0%B5%D0%BD%D0%B8%D0%B5.pdf</w:t>
              </w:r>
            </w:hyperlink>
          </w:p>
        </w:tc>
      </w:tr>
      <w:tr w:rsidR="00262CF0" w:rsidRPr="007E6725" w14:paraId="0563763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5D42102" w14:textId="77777777" w:rsidR="00262CF0" w:rsidRPr="001D7A4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D7A43">
              <w:rPr>
                <w:rFonts w:ascii="Times New Roman" w:hAnsi="Times New Roman" w:cs="Times New Roman"/>
                <w:sz w:val="24"/>
                <w:szCs w:val="24"/>
              </w:rPr>
              <w:t xml:space="preserve">Мирзоев, </w:t>
            </w:r>
            <w:proofErr w:type="spellStart"/>
            <w:r w:rsidRPr="001D7A43">
              <w:rPr>
                <w:rFonts w:ascii="Times New Roman" w:hAnsi="Times New Roman" w:cs="Times New Roman"/>
                <w:sz w:val="24"/>
                <w:szCs w:val="24"/>
              </w:rPr>
              <w:t>Аллахверди</w:t>
            </w:r>
            <w:proofErr w:type="spellEnd"/>
            <w:r w:rsidRPr="001D7A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D7A43">
              <w:rPr>
                <w:rFonts w:ascii="Times New Roman" w:hAnsi="Times New Roman" w:cs="Times New Roman"/>
                <w:sz w:val="24"/>
                <w:szCs w:val="24"/>
              </w:rPr>
              <w:t>Мирзеханович</w:t>
            </w:r>
            <w:proofErr w:type="spellEnd"/>
            <w:r w:rsidRPr="001D7A43">
              <w:rPr>
                <w:rFonts w:ascii="Times New Roman" w:hAnsi="Times New Roman" w:cs="Times New Roman"/>
                <w:sz w:val="24"/>
                <w:szCs w:val="24"/>
              </w:rPr>
              <w:t xml:space="preserve"> Основы товароведной деятельности в коммерции : учебное пособие / </w:t>
            </w:r>
            <w:proofErr w:type="spellStart"/>
            <w:r w:rsidRPr="001D7A43">
              <w:rPr>
                <w:rFonts w:ascii="Times New Roman" w:hAnsi="Times New Roman" w:cs="Times New Roman"/>
                <w:sz w:val="24"/>
                <w:szCs w:val="24"/>
              </w:rPr>
              <w:t>А.М.Мирзоев</w:t>
            </w:r>
            <w:proofErr w:type="spellEnd"/>
            <w:r w:rsidRPr="001D7A43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1D7A43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1D7A43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1D7A43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1D7A43">
              <w:rPr>
                <w:rFonts w:ascii="Times New Roman" w:hAnsi="Times New Roman" w:cs="Times New Roman"/>
                <w:sz w:val="24"/>
                <w:szCs w:val="24"/>
              </w:rPr>
              <w:t>. гос. экон. ун-т, Каф</w:t>
            </w:r>
            <w:proofErr w:type="gramStart"/>
            <w:r w:rsidRPr="001D7A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1D7A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D7A4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1D7A43">
              <w:rPr>
                <w:rFonts w:ascii="Times New Roman" w:hAnsi="Times New Roman" w:cs="Times New Roman"/>
                <w:sz w:val="24"/>
                <w:szCs w:val="24"/>
              </w:rPr>
              <w:t xml:space="preserve">оргового дела и </w:t>
            </w:r>
            <w:proofErr w:type="spellStart"/>
            <w:r w:rsidRPr="001D7A43">
              <w:rPr>
                <w:rFonts w:ascii="Times New Roman" w:hAnsi="Times New Roman" w:cs="Times New Roman"/>
                <w:sz w:val="24"/>
                <w:szCs w:val="24"/>
              </w:rPr>
              <w:t>товароведенияСанкт</w:t>
            </w:r>
            <w:proofErr w:type="spellEnd"/>
            <w:r w:rsidRPr="001D7A43">
              <w:rPr>
                <w:rFonts w:ascii="Times New Roman" w:hAnsi="Times New Roman" w:cs="Times New Roman"/>
                <w:sz w:val="24"/>
                <w:szCs w:val="24"/>
              </w:rPr>
              <w:t>-Петербург : Изд-во СПбГЭУ, 2020</w:t>
            </w:r>
            <w:r w:rsidRPr="001D7A43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6033DB7" w14:textId="77777777" w:rsidR="00262CF0" w:rsidRPr="007E6725" w:rsidRDefault="00F37E3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https://opac.unecon.ru/elibrar ... BD%D0%BE%D1%81%D1%82%D0%B8.pdf</w:t>
              </w:r>
            </w:hyperlink>
          </w:p>
        </w:tc>
      </w:tr>
      <w:tr w:rsidR="00262CF0" w:rsidRPr="00811A77" w14:paraId="68194AD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3BAE290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1D7A43">
              <w:rPr>
                <w:rFonts w:ascii="Times New Roman" w:hAnsi="Times New Roman" w:cs="Times New Roman"/>
                <w:sz w:val="24"/>
                <w:szCs w:val="24"/>
              </w:rPr>
              <w:t xml:space="preserve">Осмоловская, Наталья Алексеевна Теоретические основы товароведения и экспертизы: учебно-методическое пособие / Н. А. Осмоловская, И. А. Зобнина, И. В. </w:t>
            </w:r>
            <w:proofErr w:type="spellStart"/>
            <w:r w:rsidRPr="001D7A43">
              <w:rPr>
                <w:rFonts w:ascii="Times New Roman" w:hAnsi="Times New Roman" w:cs="Times New Roman"/>
                <w:sz w:val="24"/>
                <w:szCs w:val="24"/>
              </w:rPr>
              <w:t>Дойко</w:t>
            </w:r>
            <w:proofErr w:type="spellEnd"/>
            <w:r w:rsidRPr="001D7A43">
              <w:rPr>
                <w:rFonts w:ascii="Times New Roman" w:hAnsi="Times New Roman" w:cs="Times New Roman"/>
                <w:sz w:val="24"/>
                <w:szCs w:val="24"/>
              </w:rPr>
              <w:t>. - Электрон</w:t>
            </w:r>
            <w:proofErr w:type="gramStart"/>
            <w:r w:rsidRPr="001D7A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1D7A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D7A4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1D7A43">
              <w:rPr>
                <w:rFonts w:ascii="Times New Roman" w:hAnsi="Times New Roman" w:cs="Times New Roman"/>
                <w:sz w:val="24"/>
                <w:szCs w:val="24"/>
              </w:rPr>
              <w:t>екстовые дан. (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pdf</w:t>
            </w:r>
            <w:r w:rsidRPr="001D7A43">
              <w:rPr>
                <w:rFonts w:ascii="Times New Roman" w:hAnsi="Times New Roman" w:cs="Times New Roman"/>
                <w:sz w:val="24"/>
                <w:szCs w:val="24"/>
              </w:rPr>
              <w:t>, 1,2 Мб). - Красноярск</w:t>
            </w:r>
            <w:proofErr w:type="gramStart"/>
            <w:r w:rsidRPr="001D7A4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D7A43">
              <w:rPr>
                <w:rFonts w:ascii="Times New Roman" w:hAnsi="Times New Roman" w:cs="Times New Roman"/>
                <w:sz w:val="24"/>
                <w:szCs w:val="24"/>
              </w:rPr>
              <w:t xml:space="preserve"> СФУ, 2022 (2022-06-16). - 80 с. - </w:t>
            </w:r>
            <w:proofErr w:type="spellStart"/>
            <w:r w:rsidRPr="001D7A43">
              <w:rPr>
                <w:rFonts w:ascii="Times New Roman" w:hAnsi="Times New Roman" w:cs="Times New Roman"/>
                <w:sz w:val="24"/>
                <w:szCs w:val="24"/>
              </w:rPr>
              <w:t>Загл</w:t>
            </w:r>
            <w:proofErr w:type="spellEnd"/>
            <w:r w:rsidRPr="001D7A43">
              <w:rPr>
                <w:rFonts w:ascii="Times New Roman" w:hAnsi="Times New Roman" w:cs="Times New Roman"/>
                <w:sz w:val="24"/>
                <w:szCs w:val="24"/>
              </w:rPr>
              <w:t>. с титул</w:t>
            </w:r>
            <w:proofErr w:type="gramStart"/>
            <w:r w:rsidRPr="001D7A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1D7A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D7A43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proofErr w:type="gramEnd"/>
            <w:r w:rsidRPr="001D7A43">
              <w:rPr>
                <w:rFonts w:ascii="Times New Roman" w:hAnsi="Times New Roman" w:cs="Times New Roman"/>
                <w:sz w:val="24"/>
                <w:szCs w:val="24"/>
              </w:rPr>
              <w:t xml:space="preserve">крана. - Изд.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№ 2022-16527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3928C33" w14:textId="77777777" w:rsidR="00262CF0" w:rsidRPr="007E6725" w:rsidRDefault="00F37E3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 w:rsidRPr="001D7A43">
                <w:rPr>
                  <w:color w:val="00008B"/>
                  <w:u w:val="single"/>
                  <w:lang w:val="en-US"/>
                </w:rPr>
                <w:t>https://bik.sfu-kras.ru/elib/v ... 2807%29%2F%D0%A2+338-830987837</w:t>
              </w:r>
            </w:hyperlink>
          </w:p>
        </w:tc>
      </w:tr>
    </w:tbl>
    <w:p w14:paraId="570D085B" w14:textId="77777777" w:rsidR="0091168E" w:rsidRPr="001D7A43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0A6474F" w14:textId="77777777" w:rsidTr="007B550D">
        <w:tc>
          <w:tcPr>
            <w:tcW w:w="9345" w:type="dxa"/>
          </w:tcPr>
          <w:p w14:paraId="2D59949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F14C20F" w14:textId="77777777" w:rsidTr="007B550D">
        <w:tc>
          <w:tcPr>
            <w:tcW w:w="9345" w:type="dxa"/>
          </w:tcPr>
          <w:p w14:paraId="660A957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4C7DB74" w14:textId="77777777" w:rsidTr="007B550D">
        <w:tc>
          <w:tcPr>
            <w:tcW w:w="9345" w:type="dxa"/>
          </w:tcPr>
          <w:p w14:paraId="1A658C6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3CC1964" w14:textId="77777777" w:rsidTr="007B550D">
        <w:tc>
          <w:tcPr>
            <w:tcW w:w="9345" w:type="dxa"/>
          </w:tcPr>
          <w:p w14:paraId="423AC60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F37E30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718FD493" w14:textId="77777777" w:rsidR="001D7A43" w:rsidRPr="001D7A43" w:rsidRDefault="001D7A43" w:rsidP="001D7A43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1D7A43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1D7A43" w:rsidRDefault="002C735C" w:rsidP="002C735C">
            <w:pPr>
              <w:pStyle w:val="Style214"/>
              <w:ind w:firstLine="0"/>
              <w:jc w:val="center"/>
              <w:rPr>
                <w:b/>
                <w:sz w:val="24"/>
                <w:szCs w:val="24"/>
              </w:rPr>
            </w:pPr>
            <w:r w:rsidRPr="001D7A43">
              <w:rPr>
                <w:b/>
                <w:sz w:val="24"/>
                <w:szCs w:val="24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1D7A43" w:rsidRDefault="002C735C" w:rsidP="002C735C">
            <w:pPr>
              <w:pStyle w:val="Style214"/>
              <w:ind w:firstLine="0"/>
              <w:jc w:val="center"/>
              <w:rPr>
                <w:b/>
                <w:sz w:val="24"/>
                <w:szCs w:val="24"/>
              </w:rPr>
            </w:pPr>
            <w:r w:rsidRPr="001D7A43">
              <w:rPr>
                <w:b/>
                <w:sz w:val="24"/>
                <w:szCs w:val="24"/>
              </w:rPr>
              <w:t>Адрес (местоположение) учебных аудиторий</w:t>
            </w:r>
          </w:p>
        </w:tc>
      </w:tr>
      <w:tr w:rsidR="002C735C" w:rsidRPr="001D7A43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1D7A43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1D7A43">
              <w:rPr>
                <w:sz w:val="24"/>
                <w:szCs w:val="24"/>
              </w:rPr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D7A43">
              <w:rPr>
                <w:sz w:val="24"/>
                <w:szCs w:val="24"/>
              </w:rPr>
              <w:t>комплексом.Специализированная</w:t>
            </w:r>
            <w:proofErr w:type="spellEnd"/>
            <w:r w:rsidRPr="001D7A43">
              <w:rPr>
                <w:sz w:val="24"/>
                <w:szCs w:val="24"/>
              </w:rPr>
              <w:t xml:space="preserve">  мебель и оборудование: Учебная мебель на 64 посадочных мест, рабочее место преподавателя, доска аудиторная - 1шт., тумба мультимедийная - 1шт., трибуна аудиторная - 1шт.Моноблок </w:t>
            </w:r>
            <w:r w:rsidRPr="001D7A43">
              <w:rPr>
                <w:sz w:val="24"/>
                <w:szCs w:val="24"/>
                <w:lang w:val="en-US"/>
              </w:rPr>
              <w:t>Acer</w:t>
            </w:r>
            <w:r w:rsidRPr="001D7A43">
              <w:rPr>
                <w:sz w:val="24"/>
                <w:szCs w:val="24"/>
              </w:rPr>
              <w:t xml:space="preserve"> </w:t>
            </w:r>
            <w:r w:rsidRPr="001D7A43">
              <w:rPr>
                <w:sz w:val="24"/>
                <w:szCs w:val="24"/>
                <w:lang w:val="en-US"/>
              </w:rPr>
              <w:t>Aspire</w:t>
            </w:r>
            <w:r w:rsidRPr="001D7A43">
              <w:rPr>
                <w:sz w:val="24"/>
                <w:szCs w:val="24"/>
              </w:rPr>
              <w:t xml:space="preserve"> </w:t>
            </w:r>
            <w:r w:rsidRPr="001D7A43">
              <w:rPr>
                <w:sz w:val="24"/>
                <w:szCs w:val="24"/>
                <w:lang w:val="en-US"/>
              </w:rPr>
              <w:t>Z</w:t>
            </w:r>
            <w:r w:rsidRPr="001D7A43">
              <w:rPr>
                <w:sz w:val="24"/>
                <w:szCs w:val="24"/>
              </w:rPr>
              <w:t xml:space="preserve">1811 </w:t>
            </w:r>
            <w:r w:rsidRPr="001D7A43">
              <w:rPr>
                <w:sz w:val="24"/>
                <w:szCs w:val="24"/>
                <w:lang w:val="en-US"/>
              </w:rPr>
              <w:t>Intel</w:t>
            </w:r>
            <w:r w:rsidRPr="001D7A43">
              <w:rPr>
                <w:sz w:val="24"/>
                <w:szCs w:val="24"/>
              </w:rPr>
              <w:t xml:space="preserve"> </w:t>
            </w:r>
            <w:r w:rsidRPr="001D7A43">
              <w:rPr>
                <w:sz w:val="24"/>
                <w:szCs w:val="24"/>
                <w:lang w:val="en-US"/>
              </w:rPr>
              <w:t>Core</w:t>
            </w:r>
            <w:r w:rsidRPr="001D7A43">
              <w:rPr>
                <w:sz w:val="24"/>
                <w:szCs w:val="24"/>
              </w:rPr>
              <w:t xml:space="preserve"> </w:t>
            </w:r>
            <w:proofErr w:type="spellStart"/>
            <w:r w:rsidRPr="001D7A43">
              <w:rPr>
                <w:sz w:val="24"/>
                <w:szCs w:val="24"/>
                <w:lang w:val="en-US"/>
              </w:rPr>
              <w:t>i</w:t>
            </w:r>
            <w:proofErr w:type="spellEnd"/>
            <w:r w:rsidRPr="001D7A43">
              <w:rPr>
                <w:sz w:val="24"/>
                <w:szCs w:val="24"/>
              </w:rPr>
              <w:t>5-2400</w:t>
            </w:r>
            <w:r w:rsidRPr="001D7A43">
              <w:rPr>
                <w:sz w:val="24"/>
                <w:szCs w:val="24"/>
                <w:lang w:val="en-US"/>
              </w:rPr>
              <w:t>S</w:t>
            </w:r>
            <w:r w:rsidRPr="001D7A43">
              <w:rPr>
                <w:sz w:val="24"/>
                <w:szCs w:val="24"/>
              </w:rPr>
              <w:t>@2.50</w:t>
            </w:r>
            <w:r w:rsidRPr="001D7A43">
              <w:rPr>
                <w:sz w:val="24"/>
                <w:szCs w:val="24"/>
                <w:lang w:val="en-US"/>
              </w:rPr>
              <w:t>GHz</w:t>
            </w:r>
            <w:r w:rsidRPr="001D7A43">
              <w:rPr>
                <w:sz w:val="24"/>
                <w:szCs w:val="24"/>
              </w:rPr>
              <w:t>/4</w:t>
            </w:r>
            <w:r w:rsidRPr="001D7A43">
              <w:rPr>
                <w:sz w:val="24"/>
                <w:szCs w:val="24"/>
                <w:lang w:val="en-US"/>
              </w:rPr>
              <w:t>Gb</w:t>
            </w:r>
            <w:r w:rsidRPr="001D7A43">
              <w:rPr>
                <w:sz w:val="24"/>
                <w:szCs w:val="24"/>
              </w:rPr>
              <w:t>/1</w:t>
            </w:r>
            <w:r w:rsidRPr="001D7A43">
              <w:rPr>
                <w:sz w:val="24"/>
                <w:szCs w:val="24"/>
                <w:lang w:val="en-US"/>
              </w:rPr>
              <w:t>Tb</w:t>
            </w:r>
            <w:r w:rsidRPr="001D7A43">
              <w:rPr>
                <w:sz w:val="24"/>
                <w:szCs w:val="24"/>
              </w:rPr>
              <w:t xml:space="preserve"> - 1 шт., Мультимедийный проектор </w:t>
            </w:r>
            <w:proofErr w:type="spellStart"/>
            <w:r w:rsidRPr="001D7A43">
              <w:rPr>
                <w:sz w:val="24"/>
                <w:szCs w:val="24"/>
                <w:lang w:val="en-US"/>
              </w:rPr>
              <w:t>Optoma</w:t>
            </w:r>
            <w:proofErr w:type="spellEnd"/>
            <w:r w:rsidRPr="001D7A43">
              <w:rPr>
                <w:sz w:val="24"/>
                <w:szCs w:val="24"/>
              </w:rPr>
              <w:t xml:space="preserve"> </w:t>
            </w:r>
            <w:r w:rsidRPr="001D7A43">
              <w:rPr>
                <w:sz w:val="24"/>
                <w:szCs w:val="24"/>
                <w:lang w:val="en-US"/>
              </w:rPr>
              <w:t>EX</w:t>
            </w:r>
            <w:r w:rsidRPr="001D7A43">
              <w:rPr>
                <w:sz w:val="24"/>
                <w:szCs w:val="24"/>
              </w:rPr>
              <w:t xml:space="preserve">-632 - 1 шт., Экран с электроприводом </w:t>
            </w:r>
            <w:r w:rsidRPr="001D7A43">
              <w:rPr>
                <w:sz w:val="24"/>
                <w:szCs w:val="24"/>
                <w:lang w:val="en-US"/>
              </w:rPr>
              <w:t>Draper</w:t>
            </w:r>
            <w:r w:rsidRPr="001D7A43">
              <w:rPr>
                <w:sz w:val="24"/>
                <w:szCs w:val="24"/>
              </w:rPr>
              <w:t xml:space="preserve"> </w:t>
            </w:r>
            <w:r w:rsidRPr="001D7A43">
              <w:rPr>
                <w:sz w:val="24"/>
                <w:szCs w:val="24"/>
                <w:lang w:val="en-US"/>
              </w:rPr>
              <w:t>Baronet</w:t>
            </w:r>
            <w:r w:rsidRPr="001D7A43">
              <w:rPr>
                <w:sz w:val="24"/>
                <w:szCs w:val="24"/>
              </w:rPr>
              <w:t xml:space="preserve"> 153х200 см213/84 - 1 шт., Акустическая система </w:t>
            </w:r>
            <w:r w:rsidRPr="001D7A43">
              <w:rPr>
                <w:sz w:val="24"/>
                <w:szCs w:val="24"/>
                <w:lang w:val="en-US"/>
              </w:rPr>
              <w:t>Hi</w:t>
            </w:r>
            <w:r w:rsidRPr="001D7A43">
              <w:rPr>
                <w:sz w:val="24"/>
                <w:szCs w:val="24"/>
              </w:rPr>
              <w:t>-</w:t>
            </w:r>
            <w:r w:rsidRPr="001D7A43">
              <w:rPr>
                <w:sz w:val="24"/>
                <w:szCs w:val="24"/>
                <w:lang w:val="en-US"/>
              </w:rPr>
              <w:t>Fi</w:t>
            </w:r>
            <w:r w:rsidRPr="001D7A43">
              <w:rPr>
                <w:sz w:val="24"/>
                <w:szCs w:val="24"/>
              </w:rPr>
              <w:t xml:space="preserve"> </w:t>
            </w:r>
            <w:r w:rsidRPr="001D7A43">
              <w:rPr>
                <w:sz w:val="24"/>
                <w:szCs w:val="24"/>
                <w:lang w:val="en-US"/>
              </w:rPr>
              <w:t>PRO</w:t>
            </w:r>
            <w:r w:rsidRPr="001D7A43">
              <w:rPr>
                <w:sz w:val="24"/>
                <w:szCs w:val="24"/>
              </w:rPr>
              <w:t xml:space="preserve"> </w:t>
            </w:r>
            <w:r w:rsidRPr="001D7A43">
              <w:rPr>
                <w:sz w:val="24"/>
                <w:szCs w:val="24"/>
                <w:lang w:val="en-US"/>
              </w:rPr>
              <w:t>MASK</w:t>
            </w:r>
            <w:r w:rsidRPr="001D7A43">
              <w:rPr>
                <w:sz w:val="24"/>
                <w:szCs w:val="24"/>
              </w:rPr>
              <w:t>6</w:t>
            </w:r>
            <w:r w:rsidRPr="001D7A43">
              <w:rPr>
                <w:sz w:val="24"/>
                <w:szCs w:val="24"/>
                <w:lang w:val="en-US"/>
              </w:rPr>
              <w:t>T</w:t>
            </w:r>
            <w:r w:rsidRPr="001D7A43">
              <w:rPr>
                <w:sz w:val="24"/>
                <w:szCs w:val="24"/>
              </w:rPr>
              <w:t>-</w:t>
            </w:r>
            <w:r w:rsidRPr="001D7A43">
              <w:rPr>
                <w:sz w:val="24"/>
                <w:szCs w:val="24"/>
                <w:lang w:val="en-US"/>
              </w:rPr>
              <w:t>W</w:t>
            </w:r>
            <w:r w:rsidRPr="001D7A43">
              <w:rPr>
                <w:sz w:val="24"/>
                <w:szCs w:val="24"/>
              </w:rPr>
              <w:t xml:space="preserve"> - 2 шт., Микшер усилитель </w:t>
            </w:r>
            <w:proofErr w:type="spellStart"/>
            <w:r w:rsidRPr="001D7A43">
              <w:rPr>
                <w:sz w:val="24"/>
                <w:szCs w:val="24"/>
                <w:lang w:val="en-US"/>
              </w:rPr>
              <w:t>Jedia</w:t>
            </w:r>
            <w:proofErr w:type="spellEnd"/>
            <w:r w:rsidRPr="001D7A43">
              <w:rPr>
                <w:sz w:val="24"/>
                <w:szCs w:val="24"/>
              </w:rPr>
              <w:t xml:space="preserve"> </w:t>
            </w:r>
            <w:r w:rsidRPr="001D7A43">
              <w:rPr>
                <w:sz w:val="24"/>
                <w:szCs w:val="24"/>
                <w:lang w:val="en-US"/>
              </w:rPr>
              <w:t>TA</w:t>
            </w:r>
            <w:r w:rsidRPr="001D7A43">
              <w:rPr>
                <w:sz w:val="24"/>
                <w:szCs w:val="24"/>
              </w:rPr>
              <w:t>-1120 в комплекте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1D7A43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1D7A43">
              <w:rPr>
                <w:sz w:val="24"/>
                <w:szCs w:val="24"/>
              </w:rPr>
              <w:t xml:space="preserve">192007, г. Санкт-Петербург, ул. Прилукская, д. 3, лит. </w:t>
            </w:r>
            <w:r w:rsidRPr="001D7A43">
              <w:rPr>
                <w:sz w:val="24"/>
                <w:szCs w:val="24"/>
                <w:lang w:val="en-US"/>
              </w:rPr>
              <w:t>А</w:t>
            </w:r>
          </w:p>
        </w:tc>
      </w:tr>
      <w:tr w:rsidR="002C735C" w:rsidRPr="001D7A43" w14:paraId="09677C44" w14:textId="77777777" w:rsidTr="008416EB">
        <w:tc>
          <w:tcPr>
            <w:tcW w:w="7797" w:type="dxa"/>
            <w:shd w:val="clear" w:color="auto" w:fill="auto"/>
          </w:tcPr>
          <w:p w14:paraId="27F6EE2B" w14:textId="77777777" w:rsidR="002C735C" w:rsidRPr="001D7A43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1D7A43">
              <w:rPr>
                <w:sz w:val="24"/>
                <w:szCs w:val="24"/>
              </w:rPr>
              <w:t xml:space="preserve">Ауд. 301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D7A43">
              <w:rPr>
                <w:sz w:val="24"/>
                <w:szCs w:val="24"/>
              </w:rPr>
              <w:t>комплексом.Специализированная</w:t>
            </w:r>
            <w:proofErr w:type="spellEnd"/>
            <w:r w:rsidRPr="001D7A43">
              <w:rPr>
                <w:sz w:val="24"/>
                <w:szCs w:val="24"/>
              </w:rPr>
              <w:t xml:space="preserve">  мебель и оборудование: Учебная мебель на 52 посадочных мест, рабочее место преподавателя, трибуна аудиторная - 1 шт., доска аудиторная - 1шт.Моноблок </w:t>
            </w:r>
            <w:r w:rsidRPr="001D7A43">
              <w:rPr>
                <w:sz w:val="24"/>
                <w:szCs w:val="24"/>
                <w:lang w:val="en-US"/>
              </w:rPr>
              <w:t>Acer</w:t>
            </w:r>
            <w:r w:rsidRPr="001D7A43">
              <w:rPr>
                <w:sz w:val="24"/>
                <w:szCs w:val="24"/>
              </w:rPr>
              <w:t xml:space="preserve"> </w:t>
            </w:r>
            <w:r w:rsidRPr="001D7A43">
              <w:rPr>
                <w:sz w:val="24"/>
                <w:szCs w:val="24"/>
                <w:lang w:val="en-US"/>
              </w:rPr>
              <w:t>Aspire</w:t>
            </w:r>
            <w:r w:rsidRPr="001D7A43">
              <w:rPr>
                <w:sz w:val="24"/>
                <w:szCs w:val="24"/>
              </w:rPr>
              <w:t xml:space="preserve"> </w:t>
            </w:r>
            <w:r w:rsidRPr="001D7A43">
              <w:rPr>
                <w:sz w:val="24"/>
                <w:szCs w:val="24"/>
                <w:lang w:val="en-US"/>
              </w:rPr>
              <w:t>Z</w:t>
            </w:r>
            <w:r w:rsidRPr="001D7A43">
              <w:rPr>
                <w:sz w:val="24"/>
                <w:szCs w:val="24"/>
              </w:rPr>
              <w:t xml:space="preserve">1811 </w:t>
            </w:r>
            <w:r w:rsidRPr="001D7A43">
              <w:rPr>
                <w:sz w:val="24"/>
                <w:szCs w:val="24"/>
                <w:lang w:val="en-US"/>
              </w:rPr>
              <w:t>Intel</w:t>
            </w:r>
            <w:r w:rsidRPr="001D7A43">
              <w:rPr>
                <w:sz w:val="24"/>
                <w:szCs w:val="24"/>
              </w:rPr>
              <w:t xml:space="preserve"> </w:t>
            </w:r>
            <w:r w:rsidRPr="001D7A43">
              <w:rPr>
                <w:sz w:val="24"/>
                <w:szCs w:val="24"/>
                <w:lang w:val="en-US"/>
              </w:rPr>
              <w:t>Core</w:t>
            </w:r>
            <w:r w:rsidRPr="001D7A43">
              <w:rPr>
                <w:sz w:val="24"/>
                <w:szCs w:val="24"/>
              </w:rPr>
              <w:t xml:space="preserve"> </w:t>
            </w:r>
            <w:proofErr w:type="spellStart"/>
            <w:r w:rsidRPr="001D7A43">
              <w:rPr>
                <w:sz w:val="24"/>
                <w:szCs w:val="24"/>
                <w:lang w:val="en-US"/>
              </w:rPr>
              <w:t>i</w:t>
            </w:r>
            <w:proofErr w:type="spellEnd"/>
            <w:r w:rsidRPr="001D7A43">
              <w:rPr>
                <w:sz w:val="24"/>
                <w:szCs w:val="24"/>
              </w:rPr>
              <w:t>5-2400</w:t>
            </w:r>
            <w:r w:rsidRPr="001D7A43">
              <w:rPr>
                <w:sz w:val="24"/>
                <w:szCs w:val="24"/>
                <w:lang w:val="en-US"/>
              </w:rPr>
              <w:t>S</w:t>
            </w:r>
            <w:r w:rsidRPr="001D7A43">
              <w:rPr>
                <w:sz w:val="24"/>
                <w:szCs w:val="24"/>
              </w:rPr>
              <w:t>@2.50</w:t>
            </w:r>
            <w:r w:rsidRPr="001D7A43">
              <w:rPr>
                <w:sz w:val="24"/>
                <w:szCs w:val="24"/>
                <w:lang w:val="en-US"/>
              </w:rPr>
              <w:t>GHz</w:t>
            </w:r>
            <w:r w:rsidRPr="001D7A43">
              <w:rPr>
                <w:sz w:val="24"/>
                <w:szCs w:val="24"/>
              </w:rPr>
              <w:t>/4</w:t>
            </w:r>
            <w:r w:rsidRPr="001D7A43">
              <w:rPr>
                <w:sz w:val="24"/>
                <w:szCs w:val="24"/>
                <w:lang w:val="en-US"/>
              </w:rPr>
              <w:t>Gb</w:t>
            </w:r>
            <w:r w:rsidRPr="001D7A43">
              <w:rPr>
                <w:sz w:val="24"/>
                <w:szCs w:val="24"/>
              </w:rPr>
              <w:t>/1</w:t>
            </w:r>
            <w:r w:rsidRPr="001D7A43">
              <w:rPr>
                <w:sz w:val="24"/>
                <w:szCs w:val="24"/>
                <w:lang w:val="en-US"/>
              </w:rPr>
              <w:t>Tb</w:t>
            </w:r>
            <w:r w:rsidRPr="001D7A43">
              <w:rPr>
                <w:sz w:val="24"/>
                <w:szCs w:val="24"/>
              </w:rPr>
              <w:t xml:space="preserve"> - 1 шт., Микшер усилитель </w:t>
            </w:r>
            <w:proofErr w:type="spellStart"/>
            <w:r w:rsidRPr="001D7A43">
              <w:rPr>
                <w:sz w:val="24"/>
                <w:szCs w:val="24"/>
                <w:lang w:val="en-US"/>
              </w:rPr>
              <w:t>Jedia</w:t>
            </w:r>
            <w:proofErr w:type="spellEnd"/>
            <w:r w:rsidRPr="001D7A43">
              <w:rPr>
                <w:sz w:val="24"/>
                <w:szCs w:val="24"/>
              </w:rPr>
              <w:t xml:space="preserve"> </w:t>
            </w:r>
            <w:r w:rsidRPr="001D7A43">
              <w:rPr>
                <w:sz w:val="24"/>
                <w:szCs w:val="24"/>
                <w:lang w:val="en-US"/>
              </w:rPr>
              <w:t>TA</w:t>
            </w:r>
            <w:r w:rsidRPr="001D7A43">
              <w:rPr>
                <w:sz w:val="24"/>
                <w:szCs w:val="24"/>
              </w:rPr>
              <w:t xml:space="preserve">-1120 в комплекте - 1 шт., Колонки </w:t>
            </w:r>
            <w:r w:rsidRPr="001D7A43">
              <w:rPr>
                <w:sz w:val="24"/>
                <w:szCs w:val="24"/>
                <w:lang w:val="en-US"/>
              </w:rPr>
              <w:t>Hi</w:t>
            </w:r>
            <w:r w:rsidRPr="001D7A43">
              <w:rPr>
                <w:sz w:val="24"/>
                <w:szCs w:val="24"/>
              </w:rPr>
              <w:t>-</w:t>
            </w:r>
            <w:r w:rsidRPr="001D7A43">
              <w:rPr>
                <w:sz w:val="24"/>
                <w:szCs w:val="24"/>
                <w:lang w:val="en-US"/>
              </w:rPr>
              <w:t>Fi</w:t>
            </w:r>
            <w:r w:rsidRPr="001D7A43">
              <w:rPr>
                <w:sz w:val="24"/>
                <w:szCs w:val="24"/>
              </w:rPr>
              <w:t xml:space="preserve"> </w:t>
            </w:r>
            <w:r w:rsidRPr="001D7A43">
              <w:rPr>
                <w:sz w:val="24"/>
                <w:szCs w:val="24"/>
                <w:lang w:val="en-US"/>
              </w:rPr>
              <w:t>PRO</w:t>
            </w:r>
            <w:r w:rsidRPr="001D7A43">
              <w:rPr>
                <w:sz w:val="24"/>
                <w:szCs w:val="24"/>
              </w:rPr>
              <w:t xml:space="preserve"> </w:t>
            </w:r>
            <w:r w:rsidRPr="001D7A43">
              <w:rPr>
                <w:sz w:val="24"/>
                <w:szCs w:val="24"/>
                <w:lang w:val="en-US"/>
              </w:rPr>
              <w:t>MASK</w:t>
            </w:r>
            <w:r w:rsidRPr="001D7A43">
              <w:rPr>
                <w:sz w:val="24"/>
                <w:szCs w:val="24"/>
              </w:rPr>
              <w:t>6</w:t>
            </w:r>
            <w:r w:rsidRPr="001D7A43">
              <w:rPr>
                <w:sz w:val="24"/>
                <w:szCs w:val="24"/>
                <w:lang w:val="en-US"/>
              </w:rPr>
              <w:t>T</w:t>
            </w:r>
            <w:r w:rsidRPr="001D7A43">
              <w:rPr>
                <w:sz w:val="24"/>
                <w:szCs w:val="24"/>
              </w:rPr>
              <w:t>-</w:t>
            </w:r>
            <w:r w:rsidRPr="001D7A43">
              <w:rPr>
                <w:sz w:val="24"/>
                <w:szCs w:val="24"/>
                <w:lang w:val="en-US"/>
              </w:rPr>
              <w:t>W</w:t>
            </w:r>
            <w:r w:rsidRPr="001D7A43">
              <w:rPr>
                <w:sz w:val="24"/>
                <w:szCs w:val="24"/>
              </w:rPr>
              <w:t xml:space="preserve"> (2шт.) - 1 шт., Экран с электропривод,</w:t>
            </w:r>
            <w:r w:rsidRPr="001D7A43">
              <w:rPr>
                <w:sz w:val="24"/>
                <w:szCs w:val="24"/>
                <w:lang w:val="en-US"/>
              </w:rPr>
              <w:t>DRAPER</w:t>
            </w:r>
            <w:r w:rsidRPr="001D7A43">
              <w:rPr>
                <w:sz w:val="24"/>
                <w:szCs w:val="24"/>
              </w:rPr>
              <w:t xml:space="preserve"> 120 185х244 - 1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71B9D1F" w14:textId="77777777" w:rsidR="002C735C" w:rsidRPr="001D7A43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1D7A43">
              <w:rPr>
                <w:sz w:val="24"/>
                <w:szCs w:val="24"/>
              </w:rPr>
              <w:t xml:space="preserve">192007, г. Санкт-Петербург, ул. Прилукская, д. 3, лит. </w:t>
            </w:r>
            <w:r w:rsidRPr="001D7A43">
              <w:rPr>
                <w:sz w:val="24"/>
                <w:szCs w:val="24"/>
                <w:lang w:val="en-US"/>
              </w:rPr>
              <w:t>А</w:t>
            </w:r>
          </w:p>
        </w:tc>
      </w:tr>
      <w:tr w:rsidR="002C735C" w:rsidRPr="001D7A43" w14:paraId="43DBB412" w14:textId="77777777" w:rsidTr="008416EB">
        <w:tc>
          <w:tcPr>
            <w:tcW w:w="7797" w:type="dxa"/>
            <w:shd w:val="clear" w:color="auto" w:fill="auto"/>
          </w:tcPr>
          <w:p w14:paraId="6216F38D" w14:textId="77777777" w:rsidR="002C735C" w:rsidRPr="001D7A43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1D7A43">
              <w:rPr>
                <w:sz w:val="24"/>
                <w:szCs w:val="24"/>
              </w:rPr>
              <w:t xml:space="preserve">Ауд. 119 Лаборатория товароведения и экспертизы продовольственных товаров. Специализированная  мебель и оборудование: Учебная мебель на 15 посадочных мест, Ноутбук </w:t>
            </w:r>
            <w:r w:rsidRPr="001D7A43">
              <w:rPr>
                <w:sz w:val="24"/>
                <w:szCs w:val="24"/>
                <w:lang w:val="en-US"/>
              </w:rPr>
              <w:t>Fujitsu</w:t>
            </w:r>
            <w:r w:rsidRPr="001D7A43">
              <w:rPr>
                <w:sz w:val="24"/>
                <w:szCs w:val="24"/>
              </w:rPr>
              <w:t xml:space="preserve"> </w:t>
            </w:r>
            <w:r w:rsidRPr="001D7A43">
              <w:rPr>
                <w:sz w:val="24"/>
                <w:szCs w:val="24"/>
                <w:lang w:val="en-US"/>
              </w:rPr>
              <w:t>LIFEBOOK</w:t>
            </w:r>
            <w:r w:rsidRPr="001D7A43">
              <w:rPr>
                <w:sz w:val="24"/>
                <w:szCs w:val="24"/>
              </w:rPr>
              <w:t xml:space="preserve"> </w:t>
            </w:r>
            <w:r w:rsidRPr="001D7A43">
              <w:rPr>
                <w:sz w:val="24"/>
                <w:szCs w:val="24"/>
                <w:lang w:val="en-US"/>
              </w:rPr>
              <w:t>AH</w:t>
            </w:r>
            <w:r w:rsidRPr="001D7A43">
              <w:rPr>
                <w:sz w:val="24"/>
                <w:szCs w:val="24"/>
              </w:rPr>
              <w:t xml:space="preserve">532 </w:t>
            </w:r>
            <w:r w:rsidRPr="001D7A43">
              <w:rPr>
                <w:sz w:val="24"/>
                <w:szCs w:val="24"/>
                <w:lang w:val="en-US"/>
              </w:rPr>
              <w:t>Core</w:t>
            </w:r>
            <w:r w:rsidRPr="001D7A43">
              <w:rPr>
                <w:sz w:val="24"/>
                <w:szCs w:val="24"/>
              </w:rPr>
              <w:t xml:space="preserve"> </w:t>
            </w:r>
            <w:proofErr w:type="spellStart"/>
            <w:r w:rsidRPr="001D7A43">
              <w:rPr>
                <w:sz w:val="24"/>
                <w:szCs w:val="24"/>
                <w:lang w:val="en-US"/>
              </w:rPr>
              <w:t>i</w:t>
            </w:r>
            <w:proofErr w:type="spellEnd"/>
            <w:r w:rsidRPr="001D7A43">
              <w:rPr>
                <w:sz w:val="24"/>
                <w:szCs w:val="24"/>
              </w:rPr>
              <w:t>5-3230</w:t>
            </w:r>
            <w:r w:rsidRPr="001D7A43">
              <w:rPr>
                <w:sz w:val="24"/>
                <w:szCs w:val="24"/>
                <w:lang w:val="en-US"/>
              </w:rPr>
              <w:t>M</w:t>
            </w:r>
            <w:r w:rsidRPr="001D7A43">
              <w:rPr>
                <w:sz w:val="24"/>
                <w:szCs w:val="24"/>
              </w:rPr>
              <w:t>/4</w:t>
            </w:r>
            <w:r w:rsidRPr="001D7A43">
              <w:rPr>
                <w:sz w:val="24"/>
                <w:szCs w:val="24"/>
                <w:lang w:val="en-US"/>
              </w:rPr>
              <w:t>Gb</w:t>
            </w:r>
            <w:r w:rsidRPr="001D7A43">
              <w:rPr>
                <w:sz w:val="24"/>
                <w:szCs w:val="24"/>
              </w:rPr>
              <w:t>/</w:t>
            </w:r>
            <w:r w:rsidRPr="001D7A43">
              <w:rPr>
                <w:sz w:val="24"/>
                <w:szCs w:val="24"/>
                <w:lang w:val="en-US"/>
              </w:rPr>
              <w:t>DVDRW</w:t>
            </w:r>
            <w:r w:rsidRPr="001D7A43">
              <w:rPr>
                <w:sz w:val="24"/>
                <w:szCs w:val="24"/>
              </w:rPr>
              <w:t>/</w:t>
            </w:r>
            <w:r w:rsidRPr="001D7A43">
              <w:rPr>
                <w:sz w:val="24"/>
                <w:szCs w:val="24"/>
                <w:lang w:val="en-US"/>
              </w:rPr>
              <w:t>GT</w:t>
            </w:r>
            <w:r w:rsidRPr="001D7A43">
              <w:rPr>
                <w:sz w:val="24"/>
                <w:szCs w:val="24"/>
              </w:rPr>
              <w:t>640</w:t>
            </w:r>
            <w:r w:rsidRPr="001D7A43">
              <w:rPr>
                <w:sz w:val="24"/>
                <w:szCs w:val="24"/>
                <w:lang w:val="en-US"/>
              </w:rPr>
              <w:t>M</w:t>
            </w:r>
            <w:r w:rsidRPr="001D7A43">
              <w:rPr>
                <w:sz w:val="24"/>
                <w:szCs w:val="24"/>
              </w:rPr>
              <w:t xml:space="preserve"> 2</w:t>
            </w:r>
            <w:r w:rsidRPr="001D7A43">
              <w:rPr>
                <w:sz w:val="24"/>
                <w:szCs w:val="24"/>
                <w:lang w:val="en-US"/>
              </w:rPr>
              <w:t>Gb</w:t>
            </w:r>
            <w:r w:rsidRPr="001D7A43">
              <w:rPr>
                <w:sz w:val="24"/>
                <w:szCs w:val="24"/>
              </w:rPr>
              <w:t>/15.6"/</w:t>
            </w:r>
            <w:r w:rsidRPr="001D7A43">
              <w:rPr>
                <w:sz w:val="24"/>
                <w:szCs w:val="24"/>
                <w:lang w:val="en-US"/>
              </w:rPr>
              <w:t>HD</w:t>
            </w:r>
            <w:r w:rsidRPr="001D7A43">
              <w:rPr>
                <w:sz w:val="24"/>
                <w:szCs w:val="24"/>
              </w:rPr>
              <w:t>/</w:t>
            </w:r>
            <w:proofErr w:type="spellStart"/>
            <w:r w:rsidRPr="001D7A43">
              <w:rPr>
                <w:sz w:val="24"/>
                <w:szCs w:val="24"/>
              </w:rPr>
              <w:t>Глян</w:t>
            </w:r>
            <w:proofErr w:type="spellEnd"/>
            <w:r w:rsidRPr="001D7A43">
              <w:rPr>
                <w:sz w:val="24"/>
                <w:szCs w:val="24"/>
              </w:rPr>
              <w:t>/</w:t>
            </w:r>
            <w:r w:rsidRPr="001D7A43">
              <w:rPr>
                <w:sz w:val="24"/>
                <w:szCs w:val="24"/>
                <w:lang w:val="en-US"/>
              </w:rPr>
              <w:t>black</w:t>
            </w:r>
            <w:r w:rsidRPr="001D7A43">
              <w:rPr>
                <w:sz w:val="24"/>
                <w:szCs w:val="24"/>
              </w:rPr>
              <w:t>/</w:t>
            </w:r>
            <w:r w:rsidRPr="001D7A43">
              <w:rPr>
                <w:sz w:val="24"/>
                <w:szCs w:val="24"/>
                <w:lang w:val="en-US"/>
              </w:rPr>
              <w:t>BT</w:t>
            </w:r>
            <w:r w:rsidRPr="001D7A43">
              <w:rPr>
                <w:sz w:val="24"/>
                <w:szCs w:val="24"/>
              </w:rPr>
              <w:t>/</w:t>
            </w:r>
            <w:proofErr w:type="spellStart"/>
            <w:r w:rsidRPr="001D7A43">
              <w:rPr>
                <w:sz w:val="24"/>
                <w:szCs w:val="24"/>
                <w:lang w:val="en-US"/>
              </w:rPr>
              <w:t>NoOs</w:t>
            </w:r>
            <w:proofErr w:type="spellEnd"/>
            <w:r w:rsidRPr="001D7A43">
              <w:rPr>
                <w:sz w:val="24"/>
                <w:szCs w:val="24"/>
              </w:rPr>
              <w:t>/</w:t>
            </w:r>
            <w:r w:rsidRPr="001D7A43">
              <w:rPr>
                <w:sz w:val="24"/>
                <w:szCs w:val="24"/>
                <w:lang w:val="en-US"/>
              </w:rPr>
              <w:t>VFY</w:t>
            </w:r>
            <w:r w:rsidRPr="001D7A43">
              <w:rPr>
                <w:sz w:val="24"/>
                <w:szCs w:val="24"/>
              </w:rPr>
              <w:t>:</w:t>
            </w:r>
            <w:r w:rsidRPr="001D7A43">
              <w:rPr>
                <w:sz w:val="24"/>
                <w:szCs w:val="24"/>
                <w:lang w:val="en-US"/>
              </w:rPr>
              <w:t>AH</w:t>
            </w:r>
            <w:r w:rsidRPr="001D7A43">
              <w:rPr>
                <w:sz w:val="24"/>
                <w:szCs w:val="24"/>
              </w:rPr>
              <w:t>532</w:t>
            </w:r>
            <w:r w:rsidRPr="001D7A43">
              <w:rPr>
                <w:sz w:val="24"/>
                <w:szCs w:val="24"/>
                <w:lang w:val="en-US"/>
              </w:rPr>
              <w:t>M</w:t>
            </w:r>
            <w:r w:rsidRPr="001D7A43">
              <w:rPr>
                <w:sz w:val="24"/>
                <w:szCs w:val="24"/>
              </w:rPr>
              <w:t>55</w:t>
            </w:r>
            <w:r w:rsidRPr="001D7A43">
              <w:rPr>
                <w:sz w:val="24"/>
                <w:szCs w:val="24"/>
                <w:lang w:val="en-US"/>
              </w:rPr>
              <w:t>A</w:t>
            </w:r>
            <w:r w:rsidRPr="001D7A43">
              <w:rPr>
                <w:sz w:val="24"/>
                <w:szCs w:val="24"/>
              </w:rPr>
              <w:t>5</w:t>
            </w:r>
            <w:r w:rsidRPr="001D7A43">
              <w:rPr>
                <w:sz w:val="24"/>
                <w:szCs w:val="24"/>
                <w:lang w:val="en-US"/>
              </w:rPr>
              <w:t>RU</w:t>
            </w:r>
            <w:r w:rsidRPr="001D7A43">
              <w:rPr>
                <w:sz w:val="24"/>
                <w:szCs w:val="24"/>
              </w:rPr>
              <w:t xml:space="preserve"> - 1 шт.; Проектор </w:t>
            </w:r>
            <w:r w:rsidRPr="001D7A43">
              <w:rPr>
                <w:sz w:val="24"/>
                <w:szCs w:val="24"/>
                <w:lang w:val="en-US"/>
              </w:rPr>
              <w:t>ASER</w:t>
            </w:r>
            <w:r w:rsidRPr="001D7A43">
              <w:rPr>
                <w:sz w:val="24"/>
                <w:szCs w:val="24"/>
              </w:rPr>
              <w:t xml:space="preserve"> </w:t>
            </w:r>
            <w:r w:rsidRPr="001D7A43">
              <w:rPr>
                <w:sz w:val="24"/>
                <w:szCs w:val="24"/>
                <w:lang w:val="en-US"/>
              </w:rPr>
              <w:t>QNX</w:t>
            </w:r>
            <w:r w:rsidRPr="001D7A43">
              <w:rPr>
                <w:sz w:val="24"/>
                <w:szCs w:val="24"/>
              </w:rPr>
              <w:t xml:space="preserve">1108 – 1 шт.; Компьютер </w:t>
            </w:r>
            <w:r w:rsidRPr="001D7A43">
              <w:rPr>
                <w:sz w:val="24"/>
                <w:szCs w:val="24"/>
                <w:lang w:val="en-US"/>
              </w:rPr>
              <w:t>Samsung</w:t>
            </w:r>
            <w:r w:rsidRPr="001D7A43">
              <w:rPr>
                <w:sz w:val="24"/>
                <w:szCs w:val="24"/>
              </w:rPr>
              <w:t xml:space="preserve"> (в составе монитор </w:t>
            </w:r>
            <w:proofErr w:type="spellStart"/>
            <w:r w:rsidRPr="001D7A43">
              <w:rPr>
                <w:sz w:val="24"/>
                <w:szCs w:val="24"/>
                <w:lang w:val="en-US"/>
              </w:rPr>
              <w:t>SyncMaster</w:t>
            </w:r>
            <w:proofErr w:type="spellEnd"/>
            <w:r w:rsidRPr="001D7A43">
              <w:rPr>
                <w:sz w:val="24"/>
                <w:szCs w:val="24"/>
              </w:rPr>
              <w:t xml:space="preserve"> </w:t>
            </w:r>
            <w:r w:rsidRPr="001D7A43">
              <w:rPr>
                <w:sz w:val="24"/>
                <w:szCs w:val="24"/>
                <w:lang w:val="en-US"/>
              </w:rPr>
              <w:t>E</w:t>
            </w:r>
            <w:r w:rsidRPr="001D7A43">
              <w:rPr>
                <w:sz w:val="24"/>
                <w:szCs w:val="24"/>
              </w:rPr>
              <w:t xml:space="preserve">1920 + системный блок) – 1 шт.; Компьютер </w:t>
            </w:r>
            <w:r w:rsidRPr="001D7A43">
              <w:rPr>
                <w:sz w:val="24"/>
                <w:szCs w:val="24"/>
                <w:lang w:val="en-US"/>
              </w:rPr>
              <w:t>LG</w:t>
            </w:r>
            <w:r w:rsidRPr="001D7A43">
              <w:rPr>
                <w:sz w:val="24"/>
                <w:szCs w:val="24"/>
              </w:rPr>
              <w:t xml:space="preserve"> (в составе монитор </w:t>
            </w:r>
            <w:r w:rsidRPr="001D7A43">
              <w:rPr>
                <w:sz w:val="24"/>
                <w:szCs w:val="24"/>
                <w:lang w:val="en-US"/>
              </w:rPr>
              <w:t>Flatron</w:t>
            </w:r>
            <w:r w:rsidRPr="001D7A43">
              <w:rPr>
                <w:sz w:val="24"/>
                <w:szCs w:val="24"/>
              </w:rPr>
              <w:t xml:space="preserve"> 1942</w:t>
            </w:r>
            <w:r w:rsidRPr="001D7A43">
              <w:rPr>
                <w:sz w:val="24"/>
                <w:szCs w:val="24"/>
                <w:lang w:val="en-US"/>
              </w:rPr>
              <w:t>SE</w:t>
            </w:r>
            <w:r w:rsidRPr="001D7A43">
              <w:rPr>
                <w:sz w:val="24"/>
                <w:szCs w:val="24"/>
              </w:rPr>
              <w:t xml:space="preserve"> + системный блок) с подключением к сети «Интернет» и обеспечение доступа в электронную информационно-образовательную среду организации – 3 шт.; Столы письменные – 6 шт.; Столы лабораторные – 14 шт.; Стулья – 27 шт.; Кресло оператора – 1 шт.; Шкафы для документов – 4 шт.; Шкафы металлические для реактивов – 4 шт.; Книжные шкафы – 2 шт.; Шкаф для одежды – 1 шт.; Доска ученическая (3 створки) – 1 шт.; Сушильный шкаф </w:t>
            </w:r>
            <w:r w:rsidRPr="001D7A43">
              <w:rPr>
                <w:sz w:val="24"/>
                <w:szCs w:val="24"/>
                <w:lang w:val="en-US"/>
              </w:rPr>
              <w:t>Binder</w:t>
            </w:r>
            <w:r w:rsidRPr="001D7A43">
              <w:rPr>
                <w:sz w:val="24"/>
                <w:szCs w:val="24"/>
              </w:rPr>
              <w:t xml:space="preserve"> </w:t>
            </w:r>
            <w:r w:rsidRPr="001D7A43">
              <w:rPr>
                <w:sz w:val="24"/>
                <w:szCs w:val="24"/>
                <w:lang w:val="en-US"/>
              </w:rPr>
              <w:t>ED</w:t>
            </w:r>
            <w:r w:rsidRPr="001D7A43">
              <w:rPr>
                <w:sz w:val="24"/>
                <w:szCs w:val="24"/>
              </w:rPr>
              <w:t xml:space="preserve">-53 – 1 шт.; Муфельная печь МИМП-3УЭ – 2 шт.; Шкаф лабораторный (вытяжной) – 1 шт.; Титровальная установка – 1 шт.; Термостат ТС-1/120 – 1 шт.; Холодильник </w:t>
            </w:r>
            <w:r w:rsidRPr="001D7A43">
              <w:rPr>
                <w:sz w:val="24"/>
                <w:szCs w:val="24"/>
                <w:lang w:val="en-US"/>
              </w:rPr>
              <w:t>Indesit</w:t>
            </w:r>
            <w:r w:rsidRPr="001D7A43">
              <w:rPr>
                <w:sz w:val="24"/>
                <w:szCs w:val="24"/>
              </w:rPr>
              <w:t xml:space="preserve"> – 2 шт.; Сахариметр СУ-5 – 1 шт.; </w:t>
            </w:r>
            <w:r w:rsidRPr="001D7A43">
              <w:rPr>
                <w:sz w:val="24"/>
                <w:szCs w:val="24"/>
                <w:lang w:val="en-US"/>
              </w:rPr>
              <w:t>pH</w:t>
            </w:r>
            <w:r w:rsidRPr="001D7A43">
              <w:rPr>
                <w:sz w:val="24"/>
                <w:szCs w:val="24"/>
              </w:rPr>
              <w:t xml:space="preserve">-метр - </w:t>
            </w:r>
            <w:r w:rsidRPr="001D7A43">
              <w:rPr>
                <w:sz w:val="24"/>
                <w:szCs w:val="24"/>
                <w:lang w:val="en-US"/>
              </w:rPr>
              <w:t>pH</w:t>
            </w:r>
            <w:r w:rsidRPr="001D7A43">
              <w:rPr>
                <w:sz w:val="24"/>
                <w:szCs w:val="24"/>
              </w:rPr>
              <w:t xml:space="preserve">-150 – 1 шт.; Стол-мойка – 3 шт.; Стол для весов ЛАБ-600 ВГ – 1 шт.; Центрифуга молочная ЦЛМ-12 – 1 шт.; Центрифуга ОПн-3М – 1 шт.; Рефрактометр РФ-454 – 2 шт.; Рефрактометр РФ-464 – 1 шт.; Спектрофотометр ПЭ-5300В – 1 шт.; Весы электронные </w:t>
            </w:r>
            <w:r w:rsidRPr="001D7A43">
              <w:rPr>
                <w:sz w:val="24"/>
                <w:szCs w:val="24"/>
                <w:lang w:val="en-US"/>
              </w:rPr>
              <w:t>AG</w:t>
            </w:r>
            <w:r w:rsidRPr="001D7A43">
              <w:rPr>
                <w:sz w:val="24"/>
                <w:szCs w:val="24"/>
              </w:rPr>
              <w:t xml:space="preserve">-200 – 1 шт.; Весы электронные </w:t>
            </w:r>
            <w:r w:rsidRPr="001D7A43">
              <w:rPr>
                <w:sz w:val="24"/>
                <w:szCs w:val="24"/>
                <w:lang w:val="en-US"/>
              </w:rPr>
              <w:t>B</w:t>
            </w:r>
            <w:r w:rsidRPr="001D7A43">
              <w:rPr>
                <w:sz w:val="24"/>
                <w:szCs w:val="24"/>
              </w:rPr>
              <w:t xml:space="preserve"> 2002 – 1 шт.; Весы электронные лабораторные </w:t>
            </w:r>
            <w:r w:rsidRPr="001D7A43">
              <w:rPr>
                <w:sz w:val="24"/>
                <w:szCs w:val="24"/>
                <w:lang w:val="en-US"/>
              </w:rPr>
              <w:t>B</w:t>
            </w:r>
            <w:r w:rsidRPr="001D7A43">
              <w:rPr>
                <w:sz w:val="24"/>
                <w:szCs w:val="24"/>
              </w:rPr>
              <w:t xml:space="preserve"> 2104 – 1 шт.; Весы ВЛТЭ-2200 – 1 шт.; Весы торговые </w:t>
            </w:r>
            <w:r w:rsidRPr="001D7A43">
              <w:rPr>
                <w:sz w:val="24"/>
                <w:szCs w:val="24"/>
                <w:lang w:val="en-US"/>
              </w:rPr>
              <w:t>M</w:t>
            </w:r>
            <w:r w:rsidRPr="001D7A43">
              <w:rPr>
                <w:sz w:val="24"/>
                <w:szCs w:val="24"/>
              </w:rPr>
              <w:t>-</w:t>
            </w:r>
            <w:r w:rsidRPr="001D7A43">
              <w:rPr>
                <w:sz w:val="24"/>
                <w:szCs w:val="24"/>
                <w:lang w:val="en-US"/>
              </w:rPr>
              <w:t>ER</w:t>
            </w:r>
            <w:r w:rsidRPr="001D7A43">
              <w:rPr>
                <w:sz w:val="24"/>
                <w:szCs w:val="24"/>
              </w:rPr>
              <w:t xml:space="preserve"> 322 – 1 шт.; Магнитная мешалка </w:t>
            </w:r>
            <w:r w:rsidRPr="001D7A43">
              <w:rPr>
                <w:sz w:val="24"/>
                <w:szCs w:val="24"/>
                <w:lang w:val="en-US"/>
              </w:rPr>
              <w:t>C</w:t>
            </w:r>
            <w:r w:rsidRPr="001D7A43">
              <w:rPr>
                <w:sz w:val="24"/>
                <w:szCs w:val="24"/>
              </w:rPr>
              <w:t>-</w:t>
            </w:r>
            <w:r w:rsidRPr="001D7A43">
              <w:rPr>
                <w:sz w:val="24"/>
                <w:szCs w:val="24"/>
                <w:lang w:val="en-US"/>
              </w:rPr>
              <w:t>MAG</w:t>
            </w:r>
            <w:r w:rsidRPr="001D7A43">
              <w:rPr>
                <w:sz w:val="24"/>
                <w:szCs w:val="24"/>
              </w:rPr>
              <w:t xml:space="preserve"> – 2 шт.; Мельница универсальная М20, </w:t>
            </w:r>
            <w:r w:rsidRPr="001D7A43">
              <w:rPr>
                <w:sz w:val="24"/>
                <w:szCs w:val="24"/>
                <w:lang w:val="en-US"/>
              </w:rPr>
              <w:t>IKA</w:t>
            </w:r>
            <w:r w:rsidRPr="001D7A43">
              <w:rPr>
                <w:sz w:val="24"/>
                <w:szCs w:val="24"/>
              </w:rPr>
              <w:t xml:space="preserve"> – 1 шт.; Электрическая плита Ладога 8835 – 2 шт.; </w:t>
            </w:r>
            <w:proofErr w:type="spellStart"/>
            <w:r w:rsidRPr="001D7A43">
              <w:rPr>
                <w:sz w:val="24"/>
                <w:szCs w:val="24"/>
              </w:rPr>
              <w:t>Колбонагреватель</w:t>
            </w:r>
            <w:proofErr w:type="spellEnd"/>
            <w:r w:rsidRPr="001D7A43">
              <w:rPr>
                <w:sz w:val="24"/>
                <w:szCs w:val="24"/>
              </w:rPr>
              <w:t xml:space="preserve"> </w:t>
            </w:r>
            <w:r w:rsidRPr="001D7A43">
              <w:rPr>
                <w:sz w:val="24"/>
                <w:szCs w:val="24"/>
                <w:lang w:val="en-US"/>
              </w:rPr>
              <w:t>ES</w:t>
            </w:r>
            <w:r w:rsidRPr="001D7A43">
              <w:rPr>
                <w:sz w:val="24"/>
                <w:szCs w:val="24"/>
              </w:rPr>
              <w:t xml:space="preserve">-4100 – 1 шт.; Баня БКЛ-М комбинированная – 1 шт.; Бани водяные – 5 шт.; Микроскоп Микмед-5 – 5 шт.; Микроскоп </w:t>
            </w:r>
            <w:r w:rsidRPr="001D7A43">
              <w:rPr>
                <w:sz w:val="24"/>
                <w:szCs w:val="24"/>
                <w:lang w:val="en-US"/>
              </w:rPr>
              <w:t>XSP</w:t>
            </w:r>
            <w:r w:rsidRPr="001D7A43">
              <w:rPr>
                <w:sz w:val="24"/>
                <w:szCs w:val="24"/>
              </w:rPr>
              <w:t xml:space="preserve">-104 – 7 шт.; Влагомер ВАД 40-М – 1 шт.; Ареометры – 30 шт.; Дистиллятор ДЭ-4-2 – 1 шт.; Анализатор молока Клевер-2М – 1 шт.; Овоскоп сортировочный ОН-10 – 1 шт.; Мультиметр цифровой М830В – 1 шт.; Газоанализатор портативный ПГА – 1 шт.; Измеритель температуры и относительной влажности воздуха ТКА-ПКМ – 1 шт.; Стол лабораторный с тумбой – 14 шт.; Доска аудиторная 3 створки – 1 шт.; </w:t>
            </w:r>
            <w:proofErr w:type="spellStart"/>
            <w:r w:rsidRPr="001D7A43">
              <w:rPr>
                <w:sz w:val="24"/>
                <w:szCs w:val="24"/>
              </w:rPr>
              <w:t>Пурка</w:t>
            </w:r>
            <w:proofErr w:type="spellEnd"/>
            <w:r w:rsidRPr="001D7A43">
              <w:rPr>
                <w:sz w:val="24"/>
                <w:szCs w:val="24"/>
              </w:rPr>
              <w:t xml:space="preserve"> ПХ-1 – 1 шт.; Штативы для пробирок – 20 шт.; Штативы металлические – 5 шт.; Спиртовки – 6 шт.; Петли с держателями микробиологические – 5 шт.; Пинцеты – 6 шт.; Шпатели – 2 шт.; Учебные плакаты и наглядные пособия по списку: Плакаты по хлебу – 19 ед., Плакаты по мясу и птице – 6 ед., Плакаты по мясным продуктам – 16 ед., Плакаты по сырам – 7 ед., Плакаты по овощам –11 ед., Плакаты по фруктам – 5 ед., Плакаты по пряностям – 2 ед., Плакаты по микробиологии – 2 ед., Плакаты Классификация пищевых концентратов – 1 ед., Плакаты Классификация пряностей – 2 ед., Плакат Ассортимент молочных консервов – 1 ед., Плакат Консервирование – 1 ед., Плакат Маркировка консервов – 1 ед., Плакат Классификация йогуртов – 1 ед., Плакат Минеральные вещества – 1 ед., Плакат Витамины – 1 ед., Плакат Углеводы – 2 ед., Плакат Экологические знаки – 1 ед., Плакат Штриховое кодирование – 1 ед., Альбом Товароведение продовольственных товаров – 4 ед., Альбом Колбасные изделия и копчёности – 1 ед., Альбом Сыры – 1 ед., Альбом Израильские вина – 1 ед., Альбом Мясо и мясопродукты – 1 ед., Каталог Сорта бахчевых культур – 4 ед., Каталог Сорта косточковых культур – 3 ед., Каталог Сорта ягод и орехов – 2 ед., Каталог Сорта картофеля – 3 ед., Каталог Яблоки, груши, айва – 1 ед.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58A4091" w14:textId="77777777" w:rsidR="002C735C" w:rsidRPr="001D7A43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1D7A43">
              <w:rPr>
                <w:sz w:val="24"/>
                <w:szCs w:val="24"/>
              </w:rPr>
              <w:t xml:space="preserve">192007, г. Санкт-Петербург, ул. Прилукская, д. 3, лит. </w:t>
            </w:r>
            <w:r w:rsidRPr="001D7A43">
              <w:rPr>
                <w:sz w:val="24"/>
                <w:szCs w:val="24"/>
                <w:lang w:val="en-US"/>
              </w:rPr>
              <w:t>А</w:t>
            </w:r>
          </w:p>
        </w:tc>
      </w:tr>
      <w:tr w:rsidR="002C735C" w:rsidRPr="001D7A43" w14:paraId="2C37DA62" w14:textId="77777777" w:rsidTr="008416EB">
        <w:tc>
          <w:tcPr>
            <w:tcW w:w="7797" w:type="dxa"/>
            <w:shd w:val="clear" w:color="auto" w:fill="auto"/>
          </w:tcPr>
          <w:p w14:paraId="5E97F59F" w14:textId="77777777" w:rsidR="002C735C" w:rsidRPr="001D7A43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1D7A43">
              <w:rPr>
                <w:sz w:val="24"/>
                <w:szCs w:val="24"/>
              </w:rPr>
              <w:t xml:space="preserve">Ауд. 118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D7A43">
              <w:rPr>
                <w:sz w:val="24"/>
                <w:szCs w:val="24"/>
              </w:rPr>
              <w:t>комплексом.Специализированная</w:t>
            </w:r>
            <w:proofErr w:type="spellEnd"/>
            <w:r w:rsidRPr="001D7A43">
              <w:rPr>
                <w:sz w:val="24"/>
                <w:szCs w:val="24"/>
              </w:rPr>
              <w:t xml:space="preserve">  мебель и оборудование: Учебная мебель на 28 посадочных мест, рабочее место преподавателя, трибуна аудиторная - 1шт., доска аудиторная - 1шт. Переносной мультимедийный комплект: Ноутбук </w:t>
            </w:r>
            <w:r w:rsidRPr="001D7A43">
              <w:rPr>
                <w:sz w:val="24"/>
                <w:szCs w:val="24"/>
                <w:lang w:val="en-US"/>
              </w:rPr>
              <w:t>HP</w:t>
            </w:r>
            <w:r w:rsidRPr="001D7A43">
              <w:rPr>
                <w:sz w:val="24"/>
                <w:szCs w:val="24"/>
              </w:rPr>
              <w:t xml:space="preserve"> 250 </w:t>
            </w:r>
            <w:r w:rsidRPr="001D7A43">
              <w:rPr>
                <w:sz w:val="24"/>
                <w:szCs w:val="24"/>
                <w:lang w:val="en-US"/>
              </w:rPr>
              <w:t>G</w:t>
            </w:r>
            <w:r w:rsidRPr="001D7A43">
              <w:rPr>
                <w:sz w:val="24"/>
                <w:szCs w:val="24"/>
              </w:rPr>
              <w:t>6 1</w:t>
            </w:r>
            <w:r w:rsidRPr="001D7A43">
              <w:rPr>
                <w:sz w:val="24"/>
                <w:szCs w:val="24"/>
                <w:lang w:val="en-US"/>
              </w:rPr>
              <w:t>WY</w:t>
            </w:r>
            <w:r w:rsidRPr="001D7A43">
              <w:rPr>
                <w:sz w:val="24"/>
                <w:szCs w:val="24"/>
              </w:rPr>
              <w:t>58</w:t>
            </w:r>
            <w:r w:rsidRPr="001D7A43">
              <w:rPr>
                <w:sz w:val="24"/>
                <w:szCs w:val="24"/>
                <w:lang w:val="en-US"/>
              </w:rPr>
              <w:t>EA</w:t>
            </w:r>
            <w:r w:rsidRPr="001D7A43">
              <w:rPr>
                <w:sz w:val="24"/>
                <w:szCs w:val="24"/>
              </w:rPr>
              <w:t xml:space="preserve">, Мультимедийный проектор </w:t>
            </w:r>
            <w:r w:rsidRPr="001D7A43">
              <w:rPr>
                <w:sz w:val="24"/>
                <w:szCs w:val="24"/>
                <w:lang w:val="en-US"/>
              </w:rPr>
              <w:t>LG</w:t>
            </w:r>
            <w:r w:rsidRPr="001D7A43">
              <w:rPr>
                <w:sz w:val="24"/>
                <w:szCs w:val="24"/>
              </w:rPr>
              <w:t xml:space="preserve"> </w:t>
            </w:r>
            <w:r w:rsidRPr="001D7A43">
              <w:rPr>
                <w:sz w:val="24"/>
                <w:szCs w:val="24"/>
                <w:lang w:val="en-US"/>
              </w:rPr>
              <w:t>PF</w:t>
            </w:r>
            <w:r w:rsidRPr="001D7A43">
              <w:rPr>
                <w:sz w:val="24"/>
                <w:szCs w:val="24"/>
              </w:rPr>
              <w:t>1500</w:t>
            </w:r>
            <w:r w:rsidRPr="001D7A43">
              <w:rPr>
                <w:sz w:val="24"/>
                <w:szCs w:val="24"/>
                <w:lang w:val="en-US"/>
              </w:rPr>
              <w:t>G</w:t>
            </w:r>
            <w:r w:rsidRPr="001D7A43">
              <w:rPr>
                <w:sz w:val="24"/>
                <w:szCs w:val="24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6B6C1DC" w14:textId="77777777" w:rsidR="002C735C" w:rsidRPr="001D7A43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1D7A43">
              <w:rPr>
                <w:sz w:val="24"/>
                <w:szCs w:val="24"/>
              </w:rPr>
              <w:t xml:space="preserve">192007, г. Санкт-Петербург, ул. Прилукская, д. 3, лит. </w:t>
            </w:r>
            <w:r w:rsidRPr="001D7A43">
              <w:rPr>
                <w:sz w:val="24"/>
                <w:szCs w:val="24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D7A43" w14:paraId="0FFAD146" w14:textId="77777777" w:rsidTr="00DA2E2A">
        <w:tc>
          <w:tcPr>
            <w:tcW w:w="562" w:type="dxa"/>
          </w:tcPr>
          <w:p w14:paraId="5FE4572A" w14:textId="77777777" w:rsidR="001D7A43" w:rsidRPr="00811A77" w:rsidRDefault="001D7A43" w:rsidP="00DA2E2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55F0BFCC" w14:textId="77777777" w:rsidR="001D7A43" w:rsidRPr="001D7A43" w:rsidRDefault="001D7A43" w:rsidP="00DA2E2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D7A4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1D7A4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D7A4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7478E0" w14:paraId="5A1C9382" w14:textId="77777777" w:rsidTr="00801458">
        <w:tc>
          <w:tcPr>
            <w:tcW w:w="2336" w:type="dxa"/>
          </w:tcPr>
          <w:p w14:paraId="4C518DAB" w14:textId="77777777" w:rsidR="005D65A5" w:rsidRPr="007478E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8E0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7478E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8E0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7478E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8E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7478E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8E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7478E0" w14:paraId="07658034" w14:textId="77777777" w:rsidTr="00801458">
        <w:tc>
          <w:tcPr>
            <w:tcW w:w="2336" w:type="dxa"/>
          </w:tcPr>
          <w:p w14:paraId="1553D698" w14:textId="78F29BFB" w:rsidR="005D65A5" w:rsidRPr="007478E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478E0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1D7A43">
              <w:rPr>
                <w:rFonts w:ascii="Times New Roman" w:hAnsi="Times New Roman" w:cs="Times New Roman"/>
                <w:i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1-4</w:t>
            </w:r>
          </w:p>
        </w:tc>
      </w:tr>
      <w:tr w:rsidR="005D65A5" w:rsidRPr="007478E0" w14:paraId="2DA486DF" w14:textId="77777777" w:rsidTr="00801458">
        <w:tc>
          <w:tcPr>
            <w:tcW w:w="2336" w:type="dxa"/>
          </w:tcPr>
          <w:p w14:paraId="75C1A3AF" w14:textId="77777777" w:rsidR="005D65A5" w:rsidRPr="007478E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478E0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0B178B9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Решение задач</w:t>
            </w:r>
          </w:p>
        </w:tc>
        <w:tc>
          <w:tcPr>
            <w:tcW w:w="2336" w:type="dxa"/>
          </w:tcPr>
          <w:p w14:paraId="53710655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320CBC67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5-8</w:t>
            </w:r>
          </w:p>
        </w:tc>
      </w:tr>
      <w:tr w:rsidR="005D65A5" w:rsidRPr="007478E0" w14:paraId="64806D25" w14:textId="77777777" w:rsidTr="00801458">
        <w:tc>
          <w:tcPr>
            <w:tcW w:w="2336" w:type="dxa"/>
          </w:tcPr>
          <w:p w14:paraId="1BD6EF7B" w14:textId="77777777" w:rsidR="005D65A5" w:rsidRPr="007478E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478E0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FAE0CB0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3298EF5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1D7A43">
              <w:rPr>
                <w:rFonts w:ascii="Times New Roman" w:hAnsi="Times New Roman" w:cs="Times New Roman"/>
                <w:i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C5E30BC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5-10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D7A43" w14:paraId="5A0FA109" w14:textId="77777777" w:rsidTr="00DA2E2A">
        <w:tc>
          <w:tcPr>
            <w:tcW w:w="562" w:type="dxa"/>
          </w:tcPr>
          <w:p w14:paraId="762CBF8D" w14:textId="77777777" w:rsidR="001D7A43" w:rsidRPr="009E6058" w:rsidRDefault="001D7A43" w:rsidP="00DA2E2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DBD8121" w14:textId="77777777" w:rsidR="001D7A43" w:rsidRPr="001D7A43" w:rsidRDefault="001D7A43" w:rsidP="00DA2E2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D7A4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1D7A4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B8237E" w14:paraId="0267C479" w14:textId="77777777" w:rsidTr="00801458">
        <w:tc>
          <w:tcPr>
            <w:tcW w:w="2500" w:type="pct"/>
          </w:tcPr>
          <w:p w14:paraId="37F699C9" w14:textId="77777777" w:rsidR="00B8237E" w:rsidRPr="00B8237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237E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B8237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237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B8237E" w14:paraId="3F240151" w14:textId="77777777" w:rsidTr="00801458">
        <w:tc>
          <w:tcPr>
            <w:tcW w:w="2500" w:type="pct"/>
          </w:tcPr>
          <w:p w14:paraId="61E91592" w14:textId="61A0874C" w:rsidR="00B8237E" w:rsidRPr="00142518" w:rsidRDefault="00B8237E" w:rsidP="00801458">
            <w:pPr>
              <w:rPr>
                <w:rFonts w:ascii="Times New Roman" w:hAnsi="Times New Roman" w:cs="Times New Roman"/>
                <w:i/>
                <w:lang w:val="en-US"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B8237E" w:rsidRDefault="005C548A" w:rsidP="00801458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1</w:t>
            </w:r>
          </w:p>
        </w:tc>
      </w:tr>
      <w:tr w:rsidR="00B8237E" w:rsidRPr="00B8237E" w14:paraId="200E49F4" w14:textId="77777777" w:rsidTr="00801458">
        <w:tc>
          <w:tcPr>
            <w:tcW w:w="2500" w:type="pct"/>
          </w:tcPr>
          <w:p w14:paraId="2DE7FDE8" w14:textId="77777777" w:rsidR="00B8237E" w:rsidRPr="00142518" w:rsidRDefault="00B8237E" w:rsidP="00801458">
            <w:pPr>
              <w:rPr>
                <w:rFonts w:ascii="Times New Roman" w:hAnsi="Times New Roman" w:cs="Times New Roman"/>
                <w:i/>
                <w:lang w:val="en-US"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Написание реферата</w:t>
            </w:r>
          </w:p>
        </w:tc>
        <w:tc>
          <w:tcPr>
            <w:tcW w:w="2500" w:type="pct"/>
          </w:tcPr>
          <w:p w14:paraId="3804827A" w14:textId="77777777" w:rsidR="00B8237E" w:rsidRPr="00B8237E" w:rsidRDefault="005C548A" w:rsidP="00801458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2</w:t>
            </w:r>
          </w:p>
        </w:tc>
      </w:tr>
      <w:tr w:rsidR="00B8237E" w:rsidRPr="00B8237E" w14:paraId="6ECFEF20" w14:textId="77777777" w:rsidTr="00801458">
        <w:tc>
          <w:tcPr>
            <w:tcW w:w="2500" w:type="pct"/>
          </w:tcPr>
          <w:p w14:paraId="5F37E1FE" w14:textId="77777777" w:rsidR="00B8237E" w:rsidRPr="001D7A43" w:rsidRDefault="00B8237E" w:rsidP="00801458">
            <w:pPr>
              <w:rPr>
                <w:rFonts w:ascii="Times New Roman" w:hAnsi="Times New Roman" w:cs="Times New Roman"/>
                <w:i/>
              </w:rPr>
            </w:pPr>
            <w:r w:rsidRPr="001D7A43">
              <w:rPr>
                <w:rFonts w:ascii="Times New Roman" w:hAnsi="Times New Roman" w:cs="Times New Roman"/>
                <w:i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7DE5AAA1" w14:textId="77777777" w:rsidR="00B8237E" w:rsidRPr="00B8237E" w:rsidRDefault="005C548A" w:rsidP="00801458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3,6,7,9-11</w:t>
            </w:r>
          </w:p>
        </w:tc>
      </w:tr>
      <w:tr w:rsidR="00B8237E" w:rsidRPr="00B8237E" w14:paraId="1EFF3C7B" w14:textId="77777777" w:rsidTr="00801458">
        <w:tc>
          <w:tcPr>
            <w:tcW w:w="2500" w:type="pct"/>
          </w:tcPr>
          <w:p w14:paraId="3A159C95" w14:textId="77777777" w:rsidR="00B8237E" w:rsidRPr="001D7A43" w:rsidRDefault="00B8237E" w:rsidP="00801458">
            <w:pPr>
              <w:rPr>
                <w:rFonts w:ascii="Times New Roman" w:hAnsi="Times New Roman" w:cs="Times New Roman"/>
                <w:i/>
              </w:rPr>
            </w:pPr>
            <w:r w:rsidRPr="001D7A43">
              <w:rPr>
                <w:rFonts w:ascii="Times New Roman" w:hAnsi="Times New Roman" w:cs="Times New Roman"/>
                <w:i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6A24C0A4" w14:textId="77777777" w:rsidR="00B8237E" w:rsidRPr="00B8237E" w:rsidRDefault="005C548A" w:rsidP="00801458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4</w:t>
            </w:r>
          </w:p>
        </w:tc>
      </w:tr>
      <w:tr w:rsidR="00B8237E" w:rsidRPr="00B8237E" w14:paraId="56C0AF72" w14:textId="77777777" w:rsidTr="00801458">
        <w:tc>
          <w:tcPr>
            <w:tcW w:w="2500" w:type="pct"/>
          </w:tcPr>
          <w:p w14:paraId="40BFF98C" w14:textId="77777777" w:rsidR="00B8237E" w:rsidRPr="001D7A43" w:rsidRDefault="00B8237E" w:rsidP="00801458">
            <w:pPr>
              <w:rPr>
                <w:rFonts w:ascii="Times New Roman" w:hAnsi="Times New Roman" w:cs="Times New Roman"/>
                <w:i/>
              </w:rPr>
            </w:pPr>
            <w:r w:rsidRPr="001D7A43">
              <w:rPr>
                <w:rFonts w:ascii="Times New Roman" w:hAnsi="Times New Roman" w:cs="Times New Roman"/>
                <w:i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1FD558E9" w14:textId="77777777" w:rsidR="00B8237E" w:rsidRPr="00B8237E" w:rsidRDefault="005C548A" w:rsidP="00801458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5</w:t>
            </w:r>
          </w:p>
        </w:tc>
      </w:tr>
      <w:tr w:rsidR="00B8237E" w:rsidRPr="00B8237E" w14:paraId="078746BF" w14:textId="77777777" w:rsidTr="00801458">
        <w:tc>
          <w:tcPr>
            <w:tcW w:w="2500" w:type="pct"/>
          </w:tcPr>
          <w:p w14:paraId="39178939" w14:textId="77777777" w:rsidR="00B8237E" w:rsidRPr="00142518" w:rsidRDefault="00B8237E" w:rsidP="00801458">
            <w:pPr>
              <w:rPr>
                <w:rFonts w:ascii="Times New Roman" w:hAnsi="Times New Roman" w:cs="Times New Roman"/>
                <w:i/>
                <w:lang w:val="en-US"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56F81D42" w14:textId="77777777" w:rsidR="00B8237E" w:rsidRPr="00B8237E" w:rsidRDefault="005C548A" w:rsidP="00801458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8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0FAF38" w14:textId="77777777" w:rsidR="00F37E30" w:rsidRDefault="00F37E30" w:rsidP="00315CA6">
      <w:pPr>
        <w:spacing w:after="0" w:line="240" w:lineRule="auto"/>
      </w:pPr>
      <w:r>
        <w:separator/>
      </w:r>
    </w:p>
  </w:endnote>
  <w:endnote w:type="continuationSeparator" w:id="0">
    <w:p w14:paraId="5143E39C" w14:textId="77777777" w:rsidR="00F37E30" w:rsidRDefault="00F37E3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1A77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6EF594" w14:textId="77777777" w:rsidR="00F37E30" w:rsidRDefault="00F37E30" w:rsidP="00315CA6">
      <w:pPr>
        <w:spacing w:after="0" w:line="240" w:lineRule="auto"/>
      </w:pPr>
      <w:r>
        <w:separator/>
      </w:r>
    </w:p>
  </w:footnote>
  <w:footnote w:type="continuationSeparator" w:id="0">
    <w:p w14:paraId="4E0C7DCF" w14:textId="77777777" w:rsidR="00F37E30" w:rsidRDefault="00F37E3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124967"/>
    <w:multiLevelType w:val="hybridMultilevel"/>
    <w:tmpl w:val="6ED41C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1D7A43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3C34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11A77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9F6742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570D9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37E30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read?id=290505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A2%D0%B5%D0%BE%D1%80%D0%B5%D1%82%D0%B8%D1%87%D0%B5%D1%81%D0%BA%D0%B8%D0%B5%20%D0%BE%D1%81%D0%BD%D0%BE%D0%B2%D1%8B%20%D1%82%D0%BE%D0%B2%D0%B0%D1%80%D0%BE%D0%B2%D0%B5%D0%B4%D0%B5%D0%BD%D0%B8%D1%8F.pdf" TargetMode="External"/><Relationship Id="rId17" Type="http://schemas.openxmlformats.org/officeDocument/2006/relationships/hyperlink" Target="https://bik.sfu-kras.ru/elib/view?id=BOOK1-658.62%2807%29%2F%D0%A2+338-830987837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2015/ucheb/%D0%9E%D1%81%D0%BD%D0%BE%D0%B2%D1%8B%20%D1%82%D0%BE%D0%B2%D0%B0%D1%80%D0%BE%D0%B2%D0%B5%D0%B4%D0%BD%D0%BE%D0%B9%20%D0%B4%D0%B5%D1%8F%D1%82%D0%B5%D0%BB%D1%8C%D0%BD%D0%BE%D1%81%D1%82%D0%B8.pdf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2015/ucheb/%D0%98%D0%B4%D0%B5%D0%BD%D1%82%D0%B8%D1%84%D0%B8%D0%BA%D0%B0%D1%86%D0%B8%D1%8F%20%D0%B8%20%D0%B2%D1%8B%D1%8F%D0%B2%D0%BB%D0%B5%D0%BD%D0%B8%D0%B5.pdf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read?id=358586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5DDDCB3-B3C6-4386-A825-5A74979343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5143</Words>
  <Characters>29318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4</cp:revision>
  <cp:lastPrinted>2021-04-28T14:42:00Z</cp:lastPrinted>
  <dcterms:created xsi:type="dcterms:W3CDTF">2025-07-14T12:49:00Z</dcterms:created>
  <dcterms:modified xsi:type="dcterms:W3CDTF">2026-02-18T12:37:00Z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